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Default="00580E7C">
      <w:r>
        <w:rPr>
          <w:noProof/>
        </w:rPr>
        <w:drawing>
          <wp:anchor distT="0" distB="0" distL="114300" distR="114300" simplePos="0" relativeHeight="251657728" behindDoc="0" locked="0" layoutInCell="1" allowOverlap="1" wp14:anchorId="0D56FD7D" wp14:editId="5D47648C">
            <wp:simplePos x="0" y="0"/>
            <wp:positionH relativeFrom="column">
              <wp:posOffset>2874645</wp:posOffset>
            </wp:positionH>
            <wp:positionV relativeFrom="paragraph">
              <wp:posOffset>-146050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3B" w:rsidRDefault="0078663B"/>
    <w:p w:rsidR="0078663B" w:rsidRDefault="0078663B"/>
    <w:p w:rsidR="0078663B" w:rsidRDefault="0078663B" w:rsidP="00814549"/>
    <w:p w:rsidR="0078663B" w:rsidRDefault="0078663B">
      <w:pPr>
        <w:jc w:val="center"/>
      </w:pPr>
    </w:p>
    <w:p w:rsidR="0078663B" w:rsidRPr="00942A67" w:rsidRDefault="005921F8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>Мальцевского сельского</w:t>
      </w:r>
      <w:r w:rsidR="0078663B" w:rsidRPr="00942A67">
        <w:rPr>
          <w:b/>
          <w:caps/>
          <w:sz w:val="28"/>
          <w:szCs w:val="28"/>
        </w:rPr>
        <w:t xml:space="preserve"> поселения</w:t>
      </w:r>
    </w:p>
    <w:p w:rsidR="0078663B" w:rsidRPr="00942A67" w:rsidRDefault="00942A67">
      <w:pPr>
        <w:pStyle w:val="2"/>
        <w:rPr>
          <w:b/>
          <w:caps/>
          <w:sz w:val="28"/>
          <w:szCs w:val="28"/>
        </w:rPr>
      </w:pPr>
      <w:r w:rsidRPr="00942A67">
        <w:rPr>
          <w:b/>
          <w:caps/>
          <w:sz w:val="28"/>
          <w:szCs w:val="28"/>
        </w:rPr>
        <w:t xml:space="preserve">Сычевского </w:t>
      </w:r>
      <w:r w:rsidR="0078663B" w:rsidRPr="00942A67">
        <w:rPr>
          <w:b/>
          <w:caps/>
          <w:sz w:val="28"/>
          <w:szCs w:val="28"/>
        </w:rPr>
        <w:t xml:space="preserve"> района Смоленской области</w:t>
      </w:r>
    </w:p>
    <w:p w:rsidR="0078663B" w:rsidRDefault="0078663B"/>
    <w:p w:rsidR="0078663B" w:rsidRDefault="0078663B"/>
    <w:p w:rsidR="0078663B" w:rsidRPr="00942A67" w:rsidRDefault="0078663B">
      <w:pPr>
        <w:pStyle w:val="3"/>
        <w:rPr>
          <w:sz w:val="28"/>
          <w:szCs w:val="28"/>
        </w:rPr>
      </w:pPr>
      <w:proofErr w:type="gramStart"/>
      <w:r w:rsidRPr="00942A67">
        <w:rPr>
          <w:sz w:val="28"/>
          <w:szCs w:val="28"/>
        </w:rPr>
        <w:t>р</w:t>
      </w:r>
      <w:proofErr w:type="gramEnd"/>
      <w:r w:rsidRPr="00942A67">
        <w:rPr>
          <w:sz w:val="28"/>
          <w:szCs w:val="28"/>
        </w:rPr>
        <w:t xml:space="preserve"> а с п о р я ж е н и е</w:t>
      </w:r>
    </w:p>
    <w:p w:rsidR="0078663B" w:rsidRDefault="0078663B"/>
    <w:p w:rsidR="0078663B" w:rsidRDefault="0078663B"/>
    <w:p w:rsidR="003C36C6" w:rsidRDefault="00134810">
      <w:pPr>
        <w:rPr>
          <w:sz w:val="28"/>
        </w:rPr>
      </w:pPr>
      <w:r>
        <w:rPr>
          <w:sz w:val="28"/>
        </w:rPr>
        <w:t>от 1</w:t>
      </w:r>
      <w:r w:rsidR="003008A8">
        <w:rPr>
          <w:sz w:val="28"/>
        </w:rPr>
        <w:t>4</w:t>
      </w:r>
      <w:r w:rsidR="00134A56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36018F">
        <w:rPr>
          <w:sz w:val="28"/>
        </w:rPr>
        <w:t>2017</w:t>
      </w:r>
      <w:r w:rsidR="00E10BEE">
        <w:rPr>
          <w:sz w:val="28"/>
        </w:rPr>
        <w:t xml:space="preserve"> </w:t>
      </w:r>
      <w:r w:rsidR="00537580">
        <w:rPr>
          <w:sz w:val="28"/>
        </w:rPr>
        <w:t>года</w:t>
      </w:r>
      <w:r w:rsidR="00FC7D11">
        <w:rPr>
          <w:sz w:val="28"/>
        </w:rPr>
        <w:t xml:space="preserve"> </w:t>
      </w:r>
      <w:r w:rsidR="005921F8">
        <w:rPr>
          <w:sz w:val="28"/>
        </w:rPr>
        <w:t xml:space="preserve">   </w:t>
      </w:r>
      <w:r w:rsidR="00143FAC">
        <w:rPr>
          <w:sz w:val="28"/>
        </w:rPr>
        <w:t xml:space="preserve">   </w:t>
      </w:r>
      <w:r w:rsidR="009C5D1E">
        <w:rPr>
          <w:sz w:val="28"/>
        </w:rPr>
        <w:t xml:space="preserve">        </w:t>
      </w:r>
      <w:r w:rsidR="00B87E61">
        <w:rPr>
          <w:sz w:val="28"/>
        </w:rPr>
        <w:t xml:space="preserve">   </w:t>
      </w:r>
      <w:r w:rsidR="0078663B">
        <w:rPr>
          <w:sz w:val="28"/>
        </w:rPr>
        <w:t xml:space="preserve">               </w:t>
      </w:r>
      <w:r w:rsidR="00537580">
        <w:rPr>
          <w:sz w:val="28"/>
        </w:rPr>
        <w:t xml:space="preserve">                                  </w:t>
      </w:r>
      <w:r w:rsidR="007F5806">
        <w:rPr>
          <w:sz w:val="28"/>
        </w:rPr>
        <w:t xml:space="preserve">  </w:t>
      </w:r>
      <w:r w:rsidR="00537580">
        <w:rPr>
          <w:sz w:val="28"/>
        </w:rPr>
        <w:t xml:space="preserve">         </w:t>
      </w:r>
      <w:r w:rsidR="00022DCF">
        <w:rPr>
          <w:sz w:val="28"/>
        </w:rPr>
        <w:t xml:space="preserve">     </w:t>
      </w:r>
      <w:r w:rsidR="00D12A08">
        <w:rPr>
          <w:sz w:val="28"/>
        </w:rPr>
        <w:t xml:space="preserve">     </w:t>
      </w:r>
      <w:r w:rsidR="00AA75DD">
        <w:rPr>
          <w:sz w:val="28"/>
        </w:rPr>
        <w:t xml:space="preserve">  </w:t>
      </w:r>
      <w:r w:rsidR="00B10907">
        <w:rPr>
          <w:sz w:val="28"/>
        </w:rPr>
        <w:t xml:space="preserve">     </w:t>
      </w:r>
      <w:r w:rsidR="003008A8">
        <w:rPr>
          <w:sz w:val="28"/>
        </w:rPr>
        <w:t xml:space="preserve"> № 62</w:t>
      </w:r>
      <w:bookmarkStart w:id="0" w:name="_GoBack"/>
      <w:bookmarkEnd w:id="0"/>
    </w:p>
    <w:p w:rsidR="00DF0F3E" w:rsidRDefault="00DF0F3E">
      <w:pPr>
        <w:rPr>
          <w:sz w:val="28"/>
        </w:rPr>
      </w:pPr>
    </w:p>
    <w:p w:rsidR="003008A8" w:rsidRPr="00A042E0" w:rsidRDefault="007212AE" w:rsidP="003008A8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план</w:t>
      </w:r>
      <w:r w:rsidR="003008A8">
        <w:rPr>
          <w:sz w:val="28"/>
          <w:szCs w:val="28"/>
        </w:rPr>
        <w:t>-график</w:t>
      </w:r>
      <w:r>
        <w:rPr>
          <w:sz w:val="28"/>
          <w:szCs w:val="28"/>
        </w:rPr>
        <w:t xml:space="preserve"> закупок товаров,</w:t>
      </w:r>
      <w:r w:rsidRPr="00217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услуг для обеспечения муниципальных нужд Администрации Мальцевского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на 2017 год</w:t>
      </w:r>
    </w:p>
    <w:p w:rsidR="00A042E0" w:rsidRPr="00A042E0" w:rsidRDefault="00A042E0" w:rsidP="003008A8">
      <w:pPr>
        <w:pStyle w:val="20"/>
        <w:spacing w:after="0" w:line="240" w:lineRule="auto"/>
        <w:jc w:val="both"/>
        <w:rPr>
          <w:sz w:val="28"/>
          <w:szCs w:val="28"/>
        </w:rPr>
      </w:pPr>
      <w:r w:rsidRPr="00A042E0">
        <w:rPr>
          <w:sz w:val="28"/>
          <w:szCs w:val="28"/>
        </w:rPr>
        <w:t xml:space="preserve"> </w:t>
      </w:r>
      <w:r w:rsidRPr="00A042E0">
        <w:rPr>
          <w:sz w:val="28"/>
          <w:szCs w:val="28"/>
        </w:rPr>
        <w:tab/>
      </w:r>
    </w:p>
    <w:p w:rsidR="00A042E0" w:rsidRPr="00A042E0" w:rsidRDefault="00A042E0" w:rsidP="003008A8">
      <w:pPr>
        <w:pStyle w:val="20"/>
        <w:spacing w:after="0" w:line="240" w:lineRule="auto"/>
        <w:jc w:val="both"/>
        <w:rPr>
          <w:b/>
          <w:bCs/>
          <w:sz w:val="28"/>
          <w:szCs w:val="28"/>
        </w:rPr>
      </w:pPr>
    </w:p>
    <w:p w:rsidR="003008A8" w:rsidRDefault="003008A8" w:rsidP="003008A8">
      <w:pPr>
        <w:tabs>
          <w:tab w:val="left" w:pos="2900"/>
          <w:tab w:val="left" w:pos="3500"/>
        </w:tabs>
        <w:ind w:firstLine="709"/>
        <w:jc w:val="both"/>
        <w:rPr>
          <w:sz w:val="28"/>
          <w:szCs w:val="28"/>
        </w:rPr>
      </w:pPr>
      <w:r w:rsidRPr="00870798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Мальцевского </w:t>
      </w:r>
      <w:r w:rsidRPr="00870798">
        <w:rPr>
          <w:sz w:val="28"/>
          <w:szCs w:val="28"/>
        </w:rPr>
        <w:t xml:space="preserve">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 от 10.12.2015 №</w:t>
      </w:r>
      <w:r>
        <w:rPr>
          <w:sz w:val="28"/>
          <w:szCs w:val="28"/>
        </w:rPr>
        <w:t xml:space="preserve"> 70</w:t>
      </w:r>
      <w:r w:rsidRPr="00870798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</w:t>
      </w:r>
      <w:r>
        <w:rPr>
          <w:sz w:val="28"/>
          <w:szCs w:val="28"/>
        </w:rPr>
        <w:t>Мальцевского</w:t>
      </w:r>
      <w:r w:rsidRPr="00870798">
        <w:rPr>
          <w:sz w:val="28"/>
          <w:szCs w:val="28"/>
        </w:rPr>
        <w:t xml:space="preserve"> сельского поселения </w:t>
      </w:r>
      <w:proofErr w:type="spellStart"/>
      <w:r w:rsidRPr="00870798">
        <w:rPr>
          <w:sz w:val="28"/>
          <w:szCs w:val="28"/>
        </w:rPr>
        <w:t>Сычевского</w:t>
      </w:r>
      <w:proofErr w:type="spellEnd"/>
      <w:r w:rsidRPr="00870798">
        <w:rPr>
          <w:sz w:val="28"/>
          <w:szCs w:val="28"/>
        </w:rPr>
        <w:t xml:space="preserve"> района Смоленской области» </w:t>
      </w:r>
    </w:p>
    <w:p w:rsidR="00A042E0" w:rsidRPr="00E14C8E" w:rsidRDefault="003008A8" w:rsidP="007212AE">
      <w:pPr>
        <w:pStyle w:val="ConsTitle"/>
        <w:widowControl/>
        <w:tabs>
          <w:tab w:val="left" w:pos="4253"/>
        </w:tabs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7212AE" w:rsidRPr="007212AE">
        <w:rPr>
          <w:rFonts w:ascii="Times New Roman" w:hAnsi="Times New Roman" w:cs="Times New Roman"/>
          <w:b w:val="0"/>
          <w:sz w:val="28"/>
          <w:szCs w:val="28"/>
        </w:rPr>
        <w:t>нести изменения в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-график </w:t>
      </w:r>
      <w:r w:rsidR="007212AE" w:rsidRPr="007212AE">
        <w:rPr>
          <w:rFonts w:ascii="Times New Roman" w:hAnsi="Times New Roman" w:cs="Times New Roman"/>
          <w:b w:val="0"/>
          <w:sz w:val="28"/>
          <w:szCs w:val="28"/>
        </w:rPr>
        <w:t xml:space="preserve">закупок товаров, работ, услуг для обеспечения муниципальных нужд Администрации Мальцевского сельского поселения </w:t>
      </w:r>
      <w:proofErr w:type="spellStart"/>
      <w:r w:rsidR="007212AE" w:rsidRPr="007212AE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7212AE" w:rsidRPr="007212A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2017 год</w:t>
      </w:r>
      <w:r w:rsidR="007212AE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распоряжением Администрации Мальцевского сельского поселения </w:t>
      </w:r>
      <w:proofErr w:type="spellStart"/>
      <w:r w:rsidR="007212AE">
        <w:rPr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="007212AE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3.01.2017 № 3</w:t>
      </w:r>
      <w:r w:rsidR="007212AE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согласно приложению.</w:t>
      </w:r>
    </w:p>
    <w:p w:rsidR="00A042E0" w:rsidRDefault="00A042E0" w:rsidP="00A042E0">
      <w:pPr>
        <w:jc w:val="both"/>
        <w:rPr>
          <w:sz w:val="28"/>
        </w:rPr>
      </w:pPr>
    </w:p>
    <w:p w:rsidR="00A042E0" w:rsidRDefault="00A042E0" w:rsidP="00A042E0">
      <w:pPr>
        <w:pStyle w:val="a3"/>
        <w:rPr>
          <w:b/>
          <w:szCs w:val="28"/>
        </w:rPr>
      </w:pPr>
    </w:p>
    <w:p w:rsidR="00A042E0" w:rsidRDefault="00A042E0" w:rsidP="00A042E0">
      <w:pPr>
        <w:pStyle w:val="a3"/>
        <w:rPr>
          <w:b/>
          <w:szCs w:val="28"/>
        </w:rPr>
      </w:pPr>
    </w:p>
    <w:p w:rsidR="00A042E0" w:rsidRPr="004C34A8" w:rsidRDefault="00A042E0" w:rsidP="00A042E0">
      <w:pPr>
        <w:rPr>
          <w:sz w:val="28"/>
          <w:szCs w:val="28"/>
        </w:rPr>
      </w:pPr>
      <w:r>
        <w:rPr>
          <w:b/>
          <w:szCs w:val="28"/>
        </w:rPr>
        <w:t xml:space="preserve"> </w:t>
      </w:r>
      <w:r w:rsidRPr="004C34A8">
        <w:rPr>
          <w:sz w:val="28"/>
          <w:szCs w:val="28"/>
        </w:rPr>
        <w:t xml:space="preserve">Глава     муниципального    образования                                                 </w:t>
      </w:r>
    </w:p>
    <w:p w:rsidR="00A042E0" w:rsidRDefault="0074077A" w:rsidP="00A042E0">
      <w:pPr>
        <w:rPr>
          <w:sz w:val="28"/>
          <w:szCs w:val="28"/>
        </w:rPr>
      </w:pPr>
      <w:r>
        <w:rPr>
          <w:sz w:val="28"/>
          <w:szCs w:val="28"/>
        </w:rPr>
        <w:t xml:space="preserve">Мальцевского </w:t>
      </w:r>
      <w:r w:rsidR="00A042E0">
        <w:rPr>
          <w:sz w:val="28"/>
          <w:szCs w:val="28"/>
        </w:rPr>
        <w:t xml:space="preserve">сельского поселения </w:t>
      </w:r>
    </w:p>
    <w:p w:rsidR="00A042E0" w:rsidRPr="004C34A8" w:rsidRDefault="00A042E0" w:rsidP="00A042E0">
      <w:pPr>
        <w:rPr>
          <w:sz w:val="28"/>
          <w:szCs w:val="28"/>
        </w:rPr>
      </w:pPr>
      <w:proofErr w:type="spellStart"/>
      <w:r w:rsidRPr="004C34A8">
        <w:rPr>
          <w:sz w:val="28"/>
          <w:szCs w:val="28"/>
        </w:rPr>
        <w:t>Сычёвск</w:t>
      </w:r>
      <w:r>
        <w:rPr>
          <w:sz w:val="28"/>
          <w:szCs w:val="28"/>
        </w:rPr>
        <w:t>ого</w:t>
      </w:r>
      <w:proofErr w:type="spellEnd"/>
      <w:r w:rsidRPr="004C34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C34A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       </w:t>
      </w:r>
      <w:r w:rsidR="0074077A">
        <w:rPr>
          <w:sz w:val="28"/>
          <w:szCs w:val="28"/>
        </w:rPr>
        <w:t xml:space="preserve">                                          О.И. Семенова</w:t>
      </w:r>
      <w:r>
        <w:rPr>
          <w:sz w:val="28"/>
          <w:szCs w:val="28"/>
        </w:rPr>
        <w:t xml:space="preserve">                                                           </w:t>
      </w:r>
    </w:p>
    <w:p w:rsidR="004458A4" w:rsidRPr="004458A4" w:rsidRDefault="00A042E0" w:rsidP="004458A4">
      <w:pPr>
        <w:pStyle w:val="a3"/>
        <w:rPr>
          <w:b/>
          <w:bCs/>
        </w:rPr>
        <w:sectPr w:rsidR="004458A4" w:rsidRPr="004458A4" w:rsidSect="004458A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20" w:footer="720" w:gutter="0"/>
          <w:cols w:space="720"/>
          <w:titlePg/>
          <w:docGrid w:linePitch="272"/>
        </w:sectPr>
      </w:pPr>
      <w:r w:rsidRPr="00555743">
        <w:rPr>
          <w:b/>
          <w:bCs/>
          <w:szCs w:val="28"/>
        </w:rPr>
        <w:t xml:space="preserve">                    </w:t>
      </w:r>
    </w:p>
    <w:p w:rsidR="00A042E0" w:rsidRPr="004458A4" w:rsidRDefault="00A042E0" w:rsidP="004458A4">
      <w:pPr>
        <w:rPr>
          <w:sz w:val="24"/>
          <w:szCs w:val="24"/>
        </w:rPr>
      </w:pPr>
    </w:p>
    <w:p w:rsidR="00A042E0" w:rsidRDefault="007212AE" w:rsidP="007212AE">
      <w:pPr>
        <w:ind w:left="10206"/>
        <w:jc w:val="both"/>
        <w:rPr>
          <w:sz w:val="28"/>
        </w:rPr>
      </w:pPr>
      <w:r>
        <w:rPr>
          <w:sz w:val="28"/>
        </w:rPr>
        <w:t>Приложение</w:t>
      </w:r>
    </w:p>
    <w:p w:rsidR="007212AE" w:rsidRDefault="007212AE" w:rsidP="007212AE">
      <w:pPr>
        <w:ind w:left="10206"/>
        <w:jc w:val="both"/>
        <w:rPr>
          <w:sz w:val="28"/>
        </w:rPr>
      </w:pPr>
      <w:r>
        <w:rPr>
          <w:sz w:val="28"/>
        </w:rPr>
        <w:t>к распоряжению Администрации Мальцевского сельского посе</w:t>
      </w:r>
      <w:r w:rsidR="001C118C">
        <w:rPr>
          <w:sz w:val="28"/>
        </w:rPr>
        <w:t xml:space="preserve">ления </w:t>
      </w:r>
      <w:proofErr w:type="spellStart"/>
      <w:r w:rsidR="001C118C">
        <w:rPr>
          <w:sz w:val="28"/>
        </w:rPr>
        <w:t>Сычевского</w:t>
      </w:r>
      <w:proofErr w:type="spellEnd"/>
      <w:r w:rsidR="001C118C">
        <w:rPr>
          <w:sz w:val="28"/>
        </w:rPr>
        <w:t xml:space="preserve"> района Смоленс</w:t>
      </w:r>
      <w:r>
        <w:rPr>
          <w:sz w:val="28"/>
        </w:rPr>
        <w:t xml:space="preserve">кой области </w:t>
      </w:r>
    </w:p>
    <w:p w:rsidR="007212AE" w:rsidRDefault="003008A8" w:rsidP="007212AE">
      <w:pPr>
        <w:ind w:left="10206"/>
        <w:jc w:val="both"/>
        <w:rPr>
          <w:sz w:val="28"/>
        </w:rPr>
      </w:pPr>
      <w:r>
        <w:rPr>
          <w:sz w:val="28"/>
        </w:rPr>
        <w:t>от 14.12.2017 № 62</w:t>
      </w:r>
    </w:p>
    <w:p w:rsidR="00A042E0" w:rsidRDefault="00A042E0" w:rsidP="00A042E0">
      <w:pPr>
        <w:ind w:left="6480"/>
        <w:rPr>
          <w:sz w:val="28"/>
        </w:rPr>
      </w:pPr>
    </w:p>
    <w:p w:rsidR="009C14D3" w:rsidRDefault="009C14D3" w:rsidP="00A042E0">
      <w:pPr>
        <w:ind w:left="6480"/>
        <w:rPr>
          <w:sz w:val="28"/>
        </w:rPr>
      </w:pPr>
    </w:p>
    <w:p w:rsidR="009C14D3" w:rsidRDefault="009C14D3" w:rsidP="00A042E0">
      <w:pPr>
        <w:ind w:left="6480"/>
        <w:rPr>
          <w:sz w:val="28"/>
        </w:rPr>
      </w:pPr>
    </w:p>
    <w:p w:rsidR="001C118C" w:rsidRPr="00837549" w:rsidRDefault="001C118C" w:rsidP="001C118C"/>
    <w:p w:rsidR="001C118C" w:rsidRPr="00837549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p w:rsidR="001C118C" w:rsidRDefault="001C118C" w:rsidP="001C118C"/>
    <w:sectPr w:rsidR="001C118C" w:rsidSect="007212AE">
      <w:pgSz w:w="16838" w:h="11906" w:orient="landscape"/>
      <w:pgMar w:top="56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00" w:rsidRDefault="00AD0C00">
      <w:r>
        <w:separator/>
      </w:r>
    </w:p>
  </w:endnote>
  <w:endnote w:type="continuationSeparator" w:id="0">
    <w:p w:rsidR="00AD0C00" w:rsidRDefault="00AD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00" w:rsidRDefault="00AD0C00">
      <w:r>
        <w:separator/>
      </w:r>
    </w:p>
  </w:footnote>
  <w:footnote w:type="continuationSeparator" w:id="0">
    <w:p w:rsidR="00AD0C00" w:rsidRDefault="00AD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3C40">
      <w:rPr>
        <w:rStyle w:val="a8"/>
        <w:noProof/>
      </w:rPr>
      <w:t>2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40" w:rsidRDefault="00583A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3C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037">
      <w:rPr>
        <w:rStyle w:val="a8"/>
        <w:noProof/>
      </w:rPr>
      <w:t>3</w:t>
    </w:r>
    <w:r>
      <w:rPr>
        <w:rStyle w:val="a8"/>
      </w:rPr>
      <w:fldChar w:fldCharType="end"/>
    </w:r>
  </w:p>
  <w:p w:rsidR="00E73C40" w:rsidRDefault="00E73C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97" w:rsidRDefault="000E1197">
    <w:pPr>
      <w:pStyle w:val="a6"/>
      <w:jc w:val="center"/>
    </w:pPr>
  </w:p>
  <w:p w:rsidR="00F232DA" w:rsidRDefault="00F232DA" w:rsidP="000E119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59E0"/>
    <w:multiLevelType w:val="hybridMultilevel"/>
    <w:tmpl w:val="1BCCAFDA"/>
    <w:lvl w:ilvl="0" w:tplc="61F4237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67"/>
    <w:rsid w:val="00011F52"/>
    <w:rsid w:val="00022DCF"/>
    <w:rsid w:val="00071760"/>
    <w:rsid w:val="0009072C"/>
    <w:rsid w:val="000A15F9"/>
    <w:rsid w:val="000B0DEF"/>
    <w:rsid w:val="000C3DC9"/>
    <w:rsid w:val="000E1197"/>
    <w:rsid w:val="000F2BA8"/>
    <w:rsid w:val="000F4C85"/>
    <w:rsid w:val="0012218D"/>
    <w:rsid w:val="0012687B"/>
    <w:rsid w:val="00134810"/>
    <w:rsid w:val="00134A56"/>
    <w:rsid w:val="00143FAC"/>
    <w:rsid w:val="00164B54"/>
    <w:rsid w:val="00184A92"/>
    <w:rsid w:val="00191166"/>
    <w:rsid w:val="001955D3"/>
    <w:rsid w:val="001C118C"/>
    <w:rsid w:val="00200BDC"/>
    <w:rsid w:val="002010E1"/>
    <w:rsid w:val="0021070A"/>
    <w:rsid w:val="002159E6"/>
    <w:rsid w:val="00226FFC"/>
    <w:rsid w:val="0023195D"/>
    <w:rsid w:val="00235252"/>
    <w:rsid w:val="00237062"/>
    <w:rsid w:val="00242574"/>
    <w:rsid w:val="00251672"/>
    <w:rsid w:val="0029374C"/>
    <w:rsid w:val="002A0EBC"/>
    <w:rsid w:val="002D04A7"/>
    <w:rsid w:val="002D4B7B"/>
    <w:rsid w:val="002E5CBC"/>
    <w:rsid w:val="002F090B"/>
    <w:rsid w:val="002F0FF5"/>
    <w:rsid w:val="002F26B4"/>
    <w:rsid w:val="002F2A8C"/>
    <w:rsid w:val="003008A8"/>
    <w:rsid w:val="0033629F"/>
    <w:rsid w:val="0036018F"/>
    <w:rsid w:val="00360EB9"/>
    <w:rsid w:val="00366B90"/>
    <w:rsid w:val="0038210F"/>
    <w:rsid w:val="003841D1"/>
    <w:rsid w:val="003A1B70"/>
    <w:rsid w:val="003C36C6"/>
    <w:rsid w:val="003D19D4"/>
    <w:rsid w:val="003D3C73"/>
    <w:rsid w:val="003D6290"/>
    <w:rsid w:val="003E1F49"/>
    <w:rsid w:val="00440E56"/>
    <w:rsid w:val="004458A4"/>
    <w:rsid w:val="00463A92"/>
    <w:rsid w:val="004867CE"/>
    <w:rsid w:val="004D1976"/>
    <w:rsid w:val="00537580"/>
    <w:rsid w:val="00562695"/>
    <w:rsid w:val="005708D0"/>
    <w:rsid w:val="00577D3A"/>
    <w:rsid w:val="00580E7C"/>
    <w:rsid w:val="00583AF7"/>
    <w:rsid w:val="0059002E"/>
    <w:rsid w:val="005921F8"/>
    <w:rsid w:val="00594085"/>
    <w:rsid w:val="005B79C9"/>
    <w:rsid w:val="005C43BD"/>
    <w:rsid w:val="005C78BD"/>
    <w:rsid w:val="005D4B68"/>
    <w:rsid w:val="005D558F"/>
    <w:rsid w:val="005E0040"/>
    <w:rsid w:val="005F6799"/>
    <w:rsid w:val="006152A5"/>
    <w:rsid w:val="0061691E"/>
    <w:rsid w:val="00630059"/>
    <w:rsid w:val="00632907"/>
    <w:rsid w:val="00633D6A"/>
    <w:rsid w:val="0068284B"/>
    <w:rsid w:val="00697165"/>
    <w:rsid w:val="006B1BB4"/>
    <w:rsid w:val="006D19C2"/>
    <w:rsid w:val="006F3039"/>
    <w:rsid w:val="007212AE"/>
    <w:rsid w:val="0074077A"/>
    <w:rsid w:val="00755E42"/>
    <w:rsid w:val="007640C1"/>
    <w:rsid w:val="007756E7"/>
    <w:rsid w:val="00780133"/>
    <w:rsid w:val="0078663B"/>
    <w:rsid w:val="007E2400"/>
    <w:rsid w:val="007F5806"/>
    <w:rsid w:val="00814549"/>
    <w:rsid w:val="008705AA"/>
    <w:rsid w:val="00880C02"/>
    <w:rsid w:val="00885095"/>
    <w:rsid w:val="00897816"/>
    <w:rsid w:val="008A7C3C"/>
    <w:rsid w:val="008A7C84"/>
    <w:rsid w:val="008B133F"/>
    <w:rsid w:val="008B1F00"/>
    <w:rsid w:val="008C3676"/>
    <w:rsid w:val="008E5D2F"/>
    <w:rsid w:val="0090778A"/>
    <w:rsid w:val="00911234"/>
    <w:rsid w:val="00915681"/>
    <w:rsid w:val="00942A67"/>
    <w:rsid w:val="009438ED"/>
    <w:rsid w:val="00943D2C"/>
    <w:rsid w:val="00965117"/>
    <w:rsid w:val="00991205"/>
    <w:rsid w:val="009A7EFB"/>
    <w:rsid w:val="009B7D3C"/>
    <w:rsid w:val="009C14D3"/>
    <w:rsid w:val="009C4245"/>
    <w:rsid w:val="009C5D1E"/>
    <w:rsid w:val="009F3BD6"/>
    <w:rsid w:val="00A01DB3"/>
    <w:rsid w:val="00A042E0"/>
    <w:rsid w:val="00A23812"/>
    <w:rsid w:val="00A245A7"/>
    <w:rsid w:val="00A3030C"/>
    <w:rsid w:val="00A40C4B"/>
    <w:rsid w:val="00A508FE"/>
    <w:rsid w:val="00A629FE"/>
    <w:rsid w:val="00A6444A"/>
    <w:rsid w:val="00A677C7"/>
    <w:rsid w:val="00A75872"/>
    <w:rsid w:val="00A8033A"/>
    <w:rsid w:val="00A95AC4"/>
    <w:rsid w:val="00AA75DD"/>
    <w:rsid w:val="00AC7FCB"/>
    <w:rsid w:val="00AD0C00"/>
    <w:rsid w:val="00AD7037"/>
    <w:rsid w:val="00AE1567"/>
    <w:rsid w:val="00AE627D"/>
    <w:rsid w:val="00B10907"/>
    <w:rsid w:val="00B13EC6"/>
    <w:rsid w:val="00B163EA"/>
    <w:rsid w:val="00B25C86"/>
    <w:rsid w:val="00B30335"/>
    <w:rsid w:val="00B56249"/>
    <w:rsid w:val="00B56B76"/>
    <w:rsid w:val="00B624A8"/>
    <w:rsid w:val="00B808E1"/>
    <w:rsid w:val="00B87E61"/>
    <w:rsid w:val="00C10287"/>
    <w:rsid w:val="00C45E38"/>
    <w:rsid w:val="00C52C2C"/>
    <w:rsid w:val="00C7383B"/>
    <w:rsid w:val="00C74BEA"/>
    <w:rsid w:val="00CB2D5B"/>
    <w:rsid w:val="00CE5C9D"/>
    <w:rsid w:val="00D12A08"/>
    <w:rsid w:val="00D47FFC"/>
    <w:rsid w:val="00D72568"/>
    <w:rsid w:val="00D752AA"/>
    <w:rsid w:val="00DA7DCC"/>
    <w:rsid w:val="00DF0F3E"/>
    <w:rsid w:val="00DF6AF6"/>
    <w:rsid w:val="00E10BEE"/>
    <w:rsid w:val="00E2252F"/>
    <w:rsid w:val="00E36B50"/>
    <w:rsid w:val="00E40CE2"/>
    <w:rsid w:val="00E60099"/>
    <w:rsid w:val="00E60152"/>
    <w:rsid w:val="00E73C40"/>
    <w:rsid w:val="00E8570B"/>
    <w:rsid w:val="00E95732"/>
    <w:rsid w:val="00EB04F7"/>
    <w:rsid w:val="00EB1E54"/>
    <w:rsid w:val="00EC68BD"/>
    <w:rsid w:val="00EC7C9A"/>
    <w:rsid w:val="00EE5A9A"/>
    <w:rsid w:val="00F04919"/>
    <w:rsid w:val="00F232DA"/>
    <w:rsid w:val="00F2403E"/>
    <w:rsid w:val="00F4622A"/>
    <w:rsid w:val="00F62B22"/>
    <w:rsid w:val="00F9002E"/>
    <w:rsid w:val="00FA2ED3"/>
    <w:rsid w:val="00FA4546"/>
    <w:rsid w:val="00FC239C"/>
    <w:rsid w:val="00FC7D11"/>
    <w:rsid w:val="00FF173A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styleId="20">
    <w:name w:val="Body Text 2"/>
    <w:basedOn w:val="a"/>
    <w:link w:val="21"/>
    <w:rsid w:val="00A042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42E0"/>
  </w:style>
  <w:style w:type="paragraph" w:customStyle="1" w:styleId="ConsTitle">
    <w:name w:val="ConsTitle"/>
    <w:rsid w:val="00740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2"/>
  </w:style>
  <w:style w:type="paragraph" w:styleId="1">
    <w:name w:val="heading 1"/>
    <w:basedOn w:val="a"/>
    <w:next w:val="a"/>
    <w:qFormat/>
    <w:rsid w:val="006D19C2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6D19C2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D19C2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9C2"/>
    <w:pPr>
      <w:ind w:right="5102"/>
    </w:pPr>
    <w:rPr>
      <w:sz w:val="28"/>
    </w:rPr>
  </w:style>
  <w:style w:type="paragraph" w:styleId="a4">
    <w:name w:val="Body Text Indent"/>
    <w:basedOn w:val="a"/>
    <w:rsid w:val="006D19C2"/>
    <w:pPr>
      <w:ind w:right="5102" w:firstLine="709"/>
    </w:pPr>
    <w:rPr>
      <w:sz w:val="28"/>
    </w:rPr>
  </w:style>
  <w:style w:type="paragraph" w:styleId="a5">
    <w:name w:val="Block Text"/>
    <w:basedOn w:val="a"/>
    <w:rsid w:val="006D19C2"/>
    <w:pPr>
      <w:ind w:left="6804" w:right="-2"/>
      <w:jc w:val="right"/>
    </w:pPr>
    <w:rPr>
      <w:sz w:val="28"/>
    </w:rPr>
  </w:style>
  <w:style w:type="paragraph" w:styleId="a6">
    <w:name w:val="header"/>
    <w:basedOn w:val="a"/>
    <w:link w:val="a7"/>
    <w:uiPriority w:val="99"/>
    <w:rsid w:val="006D19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D19C2"/>
  </w:style>
  <w:style w:type="paragraph" w:customStyle="1" w:styleId="ConsPlusNormal">
    <w:name w:val="ConsPlusNormal"/>
    <w:rsid w:val="00B30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D1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56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6B7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23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32DA"/>
  </w:style>
  <w:style w:type="character" w:customStyle="1" w:styleId="a7">
    <w:name w:val="Верхний колонтитул Знак"/>
    <w:basedOn w:val="a0"/>
    <w:link w:val="a6"/>
    <w:uiPriority w:val="99"/>
    <w:rsid w:val="00F232DA"/>
  </w:style>
  <w:style w:type="paragraph" w:styleId="20">
    <w:name w:val="Body Text 2"/>
    <w:basedOn w:val="a"/>
    <w:link w:val="21"/>
    <w:rsid w:val="00A042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042E0"/>
  </w:style>
  <w:style w:type="paragraph" w:customStyle="1" w:styleId="ConsTitle">
    <w:name w:val="ConsTitle"/>
    <w:rsid w:val="007407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2017-01-24T13:39:00Z</cp:lastPrinted>
  <dcterms:created xsi:type="dcterms:W3CDTF">2017-12-15T12:50:00Z</dcterms:created>
  <dcterms:modified xsi:type="dcterms:W3CDTF">2017-12-15T12:50:00Z</dcterms:modified>
</cp:coreProperties>
</file>