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566" w:rsidRDefault="00480566" w:rsidP="00480566">
      <w:pPr>
        <w:pStyle w:val="a9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4"/>
          <w:szCs w:val="14"/>
        </w:rPr>
      </w:pPr>
    </w:p>
    <w:p w:rsidR="00480566" w:rsidRDefault="00480566" w:rsidP="00480566">
      <w:pPr>
        <w:pStyle w:val="a9"/>
        <w:spacing w:before="0" w:beforeAutospacing="0" w:after="0" w:afterAutospacing="0"/>
        <w:ind w:left="720"/>
        <w:jc w:val="center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b/>
          <w:bCs/>
          <w:noProof/>
          <w:color w:val="348300"/>
          <w:sz w:val="16"/>
          <w:szCs w:val="16"/>
        </w:rPr>
        <w:drawing>
          <wp:inline distT="0" distB="0" distL="0" distR="0">
            <wp:extent cx="3811270" cy="2143125"/>
            <wp:effectExtent l="19050" t="0" r="0" b="0"/>
            <wp:docPr id="1" name="Рисунок 1" descr="https://sychevka.admin-smolensk.ru/files/198/resize/v-tomskoy-oblasti-deystvuet_400_225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ychevka.admin-smolensk.ru/files/198/resize/v-tomskoy-oblasti-deystvuet_400_225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27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6"/>
          <w:color w:val="000000"/>
        </w:rPr>
        <w:t>Вниманию субъектов малого и среднего предпринимательства!</w:t>
      </w:r>
    </w:p>
    <w:p w:rsidR="00480566" w:rsidRDefault="00480566" w:rsidP="00480566">
      <w:pPr>
        <w:pStyle w:val="a9"/>
        <w:spacing w:before="0" w:beforeAutospacing="0" w:after="0" w:afterAutospacing="0"/>
        <w:ind w:left="720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4"/>
          <w:szCs w:val="14"/>
        </w:rPr>
        <w:t> </w:t>
      </w:r>
    </w:p>
    <w:p w:rsidR="00480566" w:rsidRDefault="00480566" w:rsidP="00480566">
      <w:pPr>
        <w:pStyle w:val="a9"/>
        <w:spacing w:before="0" w:beforeAutospacing="0" w:after="0" w:afterAutospacing="0"/>
        <w:ind w:left="72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6"/>
          <w:szCs w:val="16"/>
        </w:rPr>
        <w:t>  В соответствии с Федеральным законом №209-ФЗ «О развитии малого и среднего предпринимательства в Российской Федерации» с 01.08.2016г  создан и функционирует Единый реестр субъектов МСП (далее – Единый реестр).</w:t>
      </w:r>
    </w:p>
    <w:p w:rsidR="00480566" w:rsidRDefault="00480566" w:rsidP="00480566">
      <w:pPr>
        <w:pStyle w:val="a9"/>
        <w:spacing w:before="0" w:beforeAutospacing="0" w:after="0" w:afterAutospacing="0"/>
        <w:ind w:left="72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6"/>
          <w:szCs w:val="16"/>
        </w:rPr>
        <w:t> Ведение реестра осуществляется Федеральной налоговой службой и   ежемесячно обновляется на основании сведений, содержащихся в Едином государственном реестре юридических лиц и Едином государственном реестре индивидуальных предпринимателей.</w:t>
      </w:r>
    </w:p>
    <w:p w:rsidR="00480566" w:rsidRDefault="00480566" w:rsidP="00480566">
      <w:pPr>
        <w:pStyle w:val="a9"/>
        <w:spacing w:before="0" w:beforeAutospacing="0" w:after="0" w:afterAutospacing="0"/>
        <w:ind w:left="72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6"/>
          <w:szCs w:val="16"/>
        </w:rPr>
        <w:t>  Единый реестр содержит в себе сведения о количестве субъектов МСП, видах осуществляемой ими деятельности, категории субъекта, производимой продукции, полученных лицензиях, участии в закупках товаров, работ, услуг для нужд органов государственной власти, органов местного самоуправления и отдельных видов юридических лиц.</w:t>
      </w:r>
    </w:p>
    <w:p w:rsidR="00480566" w:rsidRDefault="00480566" w:rsidP="00480566">
      <w:pPr>
        <w:pStyle w:val="a9"/>
        <w:spacing w:before="0" w:beforeAutospacing="0" w:after="0" w:afterAutospacing="0"/>
        <w:ind w:left="72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6"/>
          <w:szCs w:val="16"/>
        </w:rPr>
        <w:t>  Для включения в  Единый реестр субъект предпринимательства должен предоставить в налоговые органы в соответствии с законодательством Российской Федерации сведения о среднесписочной численности работников за предшествующий календарный год и налоговую отчетность, позволяющую определить величину дохода, полученного от осуществления предпринимательской деятельности за предшествующий календарный год.</w:t>
      </w:r>
    </w:p>
    <w:p w:rsidR="00480566" w:rsidRDefault="00480566" w:rsidP="00480566">
      <w:pPr>
        <w:pStyle w:val="a9"/>
        <w:spacing w:before="0" w:beforeAutospacing="0" w:after="0" w:afterAutospacing="0"/>
        <w:ind w:left="72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6"/>
          <w:szCs w:val="16"/>
        </w:rPr>
        <w:t>  В целях наполнения Единого реестра актуальными сведениями, просим  Вас предоставить  вышеуказанные сведений в налоговые органы для включения информации о них в Единый реестр.</w:t>
      </w:r>
    </w:p>
    <w:p w:rsidR="00480566" w:rsidRDefault="00480566" w:rsidP="00480566">
      <w:pPr>
        <w:pStyle w:val="a9"/>
        <w:spacing w:before="0" w:beforeAutospacing="0" w:after="0" w:afterAutospacing="0"/>
        <w:ind w:left="72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6"/>
          <w:szCs w:val="16"/>
        </w:rPr>
        <w:t>   Кроме того, обращаем Ваше внимание на  необходимость внесения следующих дополнительных сведений:</w:t>
      </w:r>
    </w:p>
    <w:p w:rsidR="00480566" w:rsidRDefault="00480566" w:rsidP="00480566">
      <w:pPr>
        <w:pStyle w:val="a9"/>
        <w:spacing w:before="0" w:beforeAutospacing="0" w:after="0" w:afterAutospacing="0"/>
        <w:ind w:left="72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6"/>
          <w:szCs w:val="16"/>
        </w:rPr>
        <w:t>      - о производимой юридическим лицом, индивидуальным предпринимателем продукции (в соответствии с Общероссийским классификатором продукции по видам экономической деятельности) с указанием на соответствие такой продукции критериям отнесения к инновационной продукции, высокотехнологичной продукции;</w:t>
      </w:r>
    </w:p>
    <w:p w:rsidR="00480566" w:rsidRDefault="00480566" w:rsidP="00480566">
      <w:pPr>
        <w:pStyle w:val="a9"/>
        <w:spacing w:before="0" w:beforeAutospacing="0" w:after="0" w:afterAutospacing="0"/>
        <w:ind w:left="72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6"/>
          <w:szCs w:val="16"/>
        </w:rPr>
        <w:t>         - о включении юридического лица, индивидуального предпринимателя в реестры (перечни) субъектов малого и среднего предпринимательства – участников программ партнерства между юридическими лицами, являющимися заказчиками товаров, работ, услуг в соответствии с Федеральным законом от 18 июля 2011 № 223-ФЗ «О закупках товаров, работ, услуг отдельными видами юридических лиц», и субъектами малого и среднего предпринимательства;</w:t>
      </w:r>
    </w:p>
    <w:p w:rsidR="00480566" w:rsidRDefault="00480566" w:rsidP="00480566">
      <w:pPr>
        <w:pStyle w:val="a9"/>
        <w:spacing w:before="0" w:beforeAutospacing="0" w:after="0" w:afterAutospacing="0"/>
        <w:ind w:left="72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6"/>
          <w:szCs w:val="16"/>
        </w:rPr>
        <w:t>         -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нужд», и (или) договоров, заключенных в соответствии с Федеральным законом от 18 июля 2011 г. № 223-ФЗ «О закупках товаров, работ, услуг отдельными видами юридических лиц».</w:t>
      </w:r>
    </w:p>
    <w:p w:rsidR="00480566" w:rsidRDefault="00480566" w:rsidP="00480566">
      <w:pPr>
        <w:pStyle w:val="a9"/>
        <w:spacing w:before="0" w:beforeAutospacing="0" w:after="0" w:afterAutospacing="0"/>
        <w:ind w:left="72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4"/>
          <w:szCs w:val="14"/>
        </w:rPr>
        <w:t> </w:t>
      </w:r>
    </w:p>
    <w:p w:rsidR="00480566" w:rsidRDefault="00480566" w:rsidP="00480566">
      <w:pPr>
        <w:pStyle w:val="a9"/>
        <w:spacing w:before="0" w:beforeAutospacing="0" w:after="0" w:afterAutospacing="0"/>
        <w:ind w:left="72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Style w:val="a8"/>
          <w:rFonts w:ascii="Tahoma" w:hAnsi="Tahoma" w:cs="Tahoma"/>
          <w:b/>
          <w:bCs/>
          <w:color w:val="000000"/>
          <w:sz w:val="16"/>
          <w:szCs w:val="16"/>
        </w:rPr>
        <w:t>Отдел экономики и комплексного развития Администрации МО «Сычевский район» Смоленской области.</w:t>
      </w:r>
    </w:p>
    <w:p w:rsidR="00480566" w:rsidRDefault="00480566" w:rsidP="00480566">
      <w:pPr>
        <w:pStyle w:val="a9"/>
        <w:spacing w:before="0" w:beforeAutospacing="0" w:after="0" w:afterAutospacing="0"/>
        <w:ind w:left="720"/>
        <w:rPr>
          <w:rFonts w:ascii="Tahoma" w:hAnsi="Tahoma" w:cs="Tahoma"/>
          <w:color w:val="000000"/>
          <w:sz w:val="14"/>
          <w:szCs w:val="14"/>
        </w:rPr>
      </w:pPr>
      <w:r>
        <w:rPr>
          <w:rStyle w:val="a8"/>
          <w:rFonts w:ascii="Tahoma" w:hAnsi="Tahoma" w:cs="Tahoma"/>
          <w:b/>
          <w:bCs/>
          <w:color w:val="000000"/>
          <w:sz w:val="16"/>
          <w:szCs w:val="16"/>
        </w:rPr>
        <w:t> Тел.8(48130)4-15-44</w:t>
      </w:r>
    </w:p>
    <w:p w:rsidR="00E918BC" w:rsidRPr="009B3634" w:rsidRDefault="00E918BC" w:rsidP="009B3634">
      <w:pPr>
        <w:jc w:val="both"/>
        <w:rPr>
          <w:sz w:val="28"/>
          <w:szCs w:val="28"/>
        </w:rPr>
      </w:pPr>
    </w:p>
    <w:sectPr w:rsidR="00E918BC" w:rsidRPr="009B3634" w:rsidSect="008D2E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7FE" w:rsidRDefault="00B067FE" w:rsidP="008477B8">
      <w:r>
        <w:separator/>
      </w:r>
    </w:p>
  </w:endnote>
  <w:endnote w:type="continuationSeparator" w:id="1">
    <w:p w:rsidR="00B067FE" w:rsidRDefault="00B067FE" w:rsidP="00847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6D3" w:rsidRDefault="006976D3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6D3" w:rsidRDefault="006976D3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6D3" w:rsidRDefault="006976D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7FE" w:rsidRDefault="00B067FE" w:rsidP="008477B8">
      <w:r>
        <w:separator/>
      </w:r>
    </w:p>
  </w:footnote>
  <w:footnote w:type="continuationSeparator" w:id="1">
    <w:p w:rsidR="00B067FE" w:rsidRDefault="00B067FE" w:rsidP="008477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6D3" w:rsidRDefault="006976D3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7B8" w:rsidRDefault="008477B8">
    <w:pPr>
      <w:pStyle w:val="aa"/>
      <w:jc w:val="center"/>
    </w:pPr>
  </w:p>
  <w:p w:rsidR="008477B8" w:rsidRDefault="008477B8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6D3" w:rsidRDefault="006976D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72A38"/>
    <w:multiLevelType w:val="multilevel"/>
    <w:tmpl w:val="DA544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D7573"/>
    <w:multiLevelType w:val="multilevel"/>
    <w:tmpl w:val="0D7C8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5F1982"/>
    <w:multiLevelType w:val="multilevel"/>
    <w:tmpl w:val="80EEA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0E23D1"/>
    <w:multiLevelType w:val="multilevel"/>
    <w:tmpl w:val="9F94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4C0F05"/>
    <w:multiLevelType w:val="multilevel"/>
    <w:tmpl w:val="EE200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A13AE6"/>
    <w:multiLevelType w:val="multilevel"/>
    <w:tmpl w:val="B5807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A94D98"/>
    <w:multiLevelType w:val="multilevel"/>
    <w:tmpl w:val="1F50B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402160"/>
    <w:multiLevelType w:val="multilevel"/>
    <w:tmpl w:val="52AA9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8C3EF0"/>
    <w:multiLevelType w:val="multilevel"/>
    <w:tmpl w:val="67549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F57600"/>
    <w:multiLevelType w:val="multilevel"/>
    <w:tmpl w:val="70365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8D78DE"/>
    <w:multiLevelType w:val="multilevel"/>
    <w:tmpl w:val="7E588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395B6A"/>
    <w:multiLevelType w:val="multilevel"/>
    <w:tmpl w:val="8DA21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522EEA"/>
    <w:multiLevelType w:val="multilevel"/>
    <w:tmpl w:val="0DBE8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5902D1"/>
    <w:multiLevelType w:val="multilevel"/>
    <w:tmpl w:val="8146C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B137EB"/>
    <w:multiLevelType w:val="multilevel"/>
    <w:tmpl w:val="E24E7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0352E60"/>
    <w:multiLevelType w:val="multilevel"/>
    <w:tmpl w:val="96560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1D49A7"/>
    <w:multiLevelType w:val="multilevel"/>
    <w:tmpl w:val="9146C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D76326"/>
    <w:multiLevelType w:val="multilevel"/>
    <w:tmpl w:val="CB5C3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4477A95"/>
    <w:multiLevelType w:val="multilevel"/>
    <w:tmpl w:val="FC6E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8F6EE6"/>
    <w:multiLevelType w:val="multilevel"/>
    <w:tmpl w:val="6E60B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9274F8"/>
    <w:multiLevelType w:val="multilevel"/>
    <w:tmpl w:val="48F66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A72586B"/>
    <w:multiLevelType w:val="multilevel"/>
    <w:tmpl w:val="7F2C5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71276D"/>
    <w:multiLevelType w:val="multilevel"/>
    <w:tmpl w:val="4F08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B06D7C"/>
    <w:multiLevelType w:val="multilevel"/>
    <w:tmpl w:val="1E481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0A534FC"/>
    <w:multiLevelType w:val="multilevel"/>
    <w:tmpl w:val="DBAA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18C579A"/>
    <w:multiLevelType w:val="multilevel"/>
    <w:tmpl w:val="05DC1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28B7CF2"/>
    <w:multiLevelType w:val="multilevel"/>
    <w:tmpl w:val="6494E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6C2334C"/>
    <w:multiLevelType w:val="multilevel"/>
    <w:tmpl w:val="4A806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AC4D0B"/>
    <w:multiLevelType w:val="multilevel"/>
    <w:tmpl w:val="D5C2F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CCF6E4B"/>
    <w:multiLevelType w:val="multilevel"/>
    <w:tmpl w:val="E7565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0"/>
  </w:num>
  <w:num w:numId="3">
    <w:abstractNumId w:val="23"/>
  </w:num>
  <w:num w:numId="4">
    <w:abstractNumId w:val="22"/>
  </w:num>
  <w:num w:numId="5">
    <w:abstractNumId w:val="6"/>
  </w:num>
  <w:num w:numId="6">
    <w:abstractNumId w:val="19"/>
  </w:num>
  <w:num w:numId="7">
    <w:abstractNumId w:val="21"/>
  </w:num>
  <w:num w:numId="8">
    <w:abstractNumId w:val="15"/>
  </w:num>
  <w:num w:numId="9">
    <w:abstractNumId w:val="18"/>
  </w:num>
  <w:num w:numId="10">
    <w:abstractNumId w:val="27"/>
  </w:num>
  <w:num w:numId="11">
    <w:abstractNumId w:val="14"/>
  </w:num>
  <w:num w:numId="12">
    <w:abstractNumId w:val="12"/>
  </w:num>
  <w:num w:numId="13">
    <w:abstractNumId w:val="5"/>
  </w:num>
  <w:num w:numId="14">
    <w:abstractNumId w:val="26"/>
  </w:num>
  <w:num w:numId="15">
    <w:abstractNumId w:val="7"/>
  </w:num>
  <w:num w:numId="16">
    <w:abstractNumId w:val="13"/>
  </w:num>
  <w:num w:numId="17">
    <w:abstractNumId w:val="8"/>
  </w:num>
  <w:num w:numId="18">
    <w:abstractNumId w:val="24"/>
  </w:num>
  <w:num w:numId="19">
    <w:abstractNumId w:val="10"/>
  </w:num>
  <w:num w:numId="20">
    <w:abstractNumId w:val="1"/>
  </w:num>
  <w:num w:numId="21">
    <w:abstractNumId w:val="28"/>
  </w:num>
  <w:num w:numId="22">
    <w:abstractNumId w:val="3"/>
  </w:num>
  <w:num w:numId="23">
    <w:abstractNumId w:val="29"/>
  </w:num>
  <w:num w:numId="24">
    <w:abstractNumId w:val="16"/>
  </w:num>
  <w:num w:numId="25">
    <w:abstractNumId w:val="9"/>
  </w:num>
  <w:num w:numId="26">
    <w:abstractNumId w:val="2"/>
  </w:num>
  <w:num w:numId="27">
    <w:abstractNumId w:val="20"/>
  </w:num>
  <w:num w:numId="28">
    <w:abstractNumId w:val="4"/>
  </w:num>
  <w:num w:numId="29">
    <w:abstractNumId w:val="11"/>
  </w:num>
  <w:num w:numId="3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143E"/>
    <w:rsid w:val="00031116"/>
    <w:rsid w:val="00044DFC"/>
    <w:rsid w:val="00060408"/>
    <w:rsid w:val="000771EC"/>
    <w:rsid w:val="000C3073"/>
    <w:rsid w:val="000D339D"/>
    <w:rsid w:val="000F7BFE"/>
    <w:rsid w:val="0010143E"/>
    <w:rsid w:val="0011019D"/>
    <w:rsid w:val="00123545"/>
    <w:rsid w:val="00167E7C"/>
    <w:rsid w:val="001865FA"/>
    <w:rsid w:val="00194652"/>
    <w:rsid w:val="001D59AF"/>
    <w:rsid w:val="001F5790"/>
    <w:rsid w:val="0021063C"/>
    <w:rsid w:val="0021752D"/>
    <w:rsid w:val="00247AAD"/>
    <w:rsid w:val="00247B3C"/>
    <w:rsid w:val="0025666D"/>
    <w:rsid w:val="00260D94"/>
    <w:rsid w:val="00265C37"/>
    <w:rsid w:val="002766FE"/>
    <w:rsid w:val="002B4C56"/>
    <w:rsid w:val="002B6CDD"/>
    <w:rsid w:val="002F3F99"/>
    <w:rsid w:val="003019E4"/>
    <w:rsid w:val="00346C57"/>
    <w:rsid w:val="00371C9A"/>
    <w:rsid w:val="00382F6D"/>
    <w:rsid w:val="00393AE3"/>
    <w:rsid w:val="003A770E"/>
    <w:rsid w:val="00454353"/>
    <w:rsid w:val="00480566"/>
    <w:rsid w:val="004A78BD"/>
    <w:rsid w:val="004F72CC"/>
    <w:rsid w:val="00511FD1"/>
    <w:rsid w:val="00513AAB"/>
    <w:rsid w:val="00537652"/>
    <w:rsid w:val="005416ED"/>
    <w:rsid w:val="00552375"/>
    <w:rsid w:val="00567CA3"/>
    <w:rsid w:val="00592B3A"/>
    <w:rsid w:val="005D20D9"/>
    <w:rsid w:val="005D43AD"/>
    <w:rsid w:val="00650D8A"/>
    <w:rsid w:val="00663C85"/>
    <w:rsid w:val="006976D3"/>
    <w:rsid w:val="006A08B0"/>
    <w:rsid w:val="006B3309"/>
    <w:rsid w:val="006B49E5"/>
    <w:rsid w:val="006B4C4D"/>
    <w:rsid w:val="006C6BF9"/>
    <w:rsid w:val="006D0879"/>
    <w:rsid w:val="00732815"/>
    <w:rsid w:val="007E39CA"/>
    <w:rsid w:val="008477B8"/>
    <w:rsid w:val="00852897"/>
    <w:rsid w:val="00876D45"/>
    <w:rsid w:val="00877384"/>
    <w:rsid w:val="008C5839"/>
    <w:rsid w:val="008D2E5E"/>
    <w:rsid w:val="008F2B4C"/>
    <w:rsid w:val="008F4A7C"/>
    <w:rsid w:val="009348B0"/>
    <w:rsid w:val="00937A52"/>
    <w:rsid w:val="0097356C"/>
    <w:rsid w:val="009970D9"/>
    <w:rsid w:val="009A127A"/>
    <w:rsid w:val="009A7837"/>
    <w:rsid w:val="009B1A1F"/>
    <w:rsid w:val="009B3634"/>
    <w:rsid w:val="009C4398"/>
    <w:rsid w:val="009C75F6"/>
    <w:rsid w:val="009D34C1"/>
    <w:rsid w:val="009D7E88"/>
    <w:rsid w:val="009F582F"/>
    <w:rsid w:val="00A0433D"/>
    <w:rsid w:val="00A34431"/>
    <w:rsid w:val="00A36AA8"/>
    <w:rsid w:val="00A6668D"/>
    <w:rsid w:val="00A86885"/>
    <w:rsid w:val="00AA230F"/>
    <w:rsid w:val="00AC4DAF"/>
    <w:rsid w:val="00AE7123"/>
    <w:rsid w:val="00B067FE"/>
    <w:rsid w:val="00B22503"/>
    <w:rsid w:val="00B24874"/>
    <w:rsid w:val="00B32764"/>
    <w:rsid w:val="00B44F2E"/>
    <w:rsid w:val="00B56BAA"/>
    <w:rsid w:val="00B67F42"/>
    <w:rsid w:val="00B70BC0"/>
    <w:rsid w:val="00B75E90"/>
    <w:rsid w:val="00B81737"/>
    <w:rsid w:val="00B92034"/>
    <w:rsid w:val="00BC5930"/>
    <w:rsid w:val="00BE3875"/>
    <w:rsid w:val="00C0572F"/>
    <w:rsid w:val="00C266C0"/>
    <w:rsid w:val="00C42923"/>
    <w:rsid w:val="00C8265B"/>
    <w:rsid w:val="00C95691"/>
    <w:rsid w:val="00C9754E"/>
    <w:rsid w:val="00CA094F"/>
    <w:rsid w:val="00CE4369"/>
    <w:rsid w:val="00D56F78"/>
    <w:rsid w:val="00DA2CBE"/>
    <w:rsid w:val="00DB7B7A"/>
    <w:rsid w:val="00DE248B"/>
    <w:rsid w:val="00E439CF"/>
    <w:rsid w:val="00E44CDB"/>
    <w:rsid w:val="00E918BC"/>
    <w:rsid w:val="00EB3681"/>
    <w:rsid w:val="00EE1A4F"/>
    <w:rsid w:val="00EE61EC"/>
    <w:rsid w:val="00F00EC5"/>
    <w:rsid w:val="00F7644C"/>
    <w:rsid w:val="00FA1F73"/>
    <w:rsid w:val="00FA28B5"/>
    <w:rsid w:val="00FC5BA4"/>
    <w:rsid w:val="00FE540B"/>
    <w:rsid w:val="00FE7022"/>
    <w:rsid w:val="00FF4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3AA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67F4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2106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1F579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4D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1235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123545"/>
    <w:rPr>
      <w:rFonts w:ascii="Tahoma" w:hAnsi="Tahoma" w:cs="Tahoma"/>
      <w:sz w:val="16"/>
      <w:szCs w:val="16"/>
    </w:rPr>
  </w:style>
  <w:style w:type="character" w:styleId="a6">
    <w:name w:val="Strong"/>
    <w:uiPriority w:val="22"/>
    <w:qFormat/>
    <w:rsid w:val="00B67F42"/>
    <w:rPr>
      <w:b/>
      <w:bCs/>
    </w:rPr>
  </w:style>
  <w:style w:type="character" w:customStyle="1" w:styleId="10">
    <w:name w:val="Заголовок 1 Знак"/>
    <w:link w:val="1"/>
    <w:uiPriority w:val="9"/>
    <w:rsid w:val="00B67F42"/>
    <w:rPr>
      <w:b/>
      <w:bCs/>
      <w:kern w:val="36"/>
      <w:sz w:val="48"/>
      <w:szCs w:val="48"/>
    </w:rPr>
  </w:style>
  <w:style w:type="character" w:styleId="a7">
    <w:name w:val="Hyperlink"/>
    <w:uiPriority w:val="99"/>
    <w:unhideWhenUsed/>
    <w:rsid w:val="00B67F42"/>
    <w:rPr>
      <w:color w:val="0000FF"/>
      <w:u w:val="single"/>
    </w:rPr>
  </w:style>
  <w:style w:type="character" w:styleId="a8">
    <w:name w:val="Emphasis"/>
    <w:uiPriority w:val="20"/>
    <w:qFormat/>
    <w:rsid w:val="00BE3875"/>
    <w:rPr>
      <w:i/>
      <w:iCs/>
    </w:rPr>
  </w:style>
  <w:style w:type="paragraph" w:styleId="a9">
    <w:name w:val="Normal (Web)"/>
    <w:basedOn w:val="a"/>
    <w:uiPriority w:val="99"/>
    <w:unhideWhenUsed/>
    <w:rsid w:val="00BE3875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rsid w:val="008477B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8477B8"/>
    <w:rPr>
      <w:sz w:val="24"/>
      <w:szCs w:val="24"/>
    </w:rPr>
  </w:style>
  <w:style w:type="paragraph" w:styleId="ac">
    <w:name w:val="footer"/>
    <w:basedOn w:val="a"/>
    <w:link w:val="ad"/>
    <w:rsid w:val="008477B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8477B8"/>
    <w:rPr>
      <w:sz w:val="24"/>
      <w:szCs w:val="24"/>
    </w:rPr>
  </w:style>
  <w:style w:type="paragraph" w:customStyle="1" w:styleId="consplustitle">
    <w:name w:val="consplustitle"/>
    <w:basedOn w:val="a"/>
    <w:rsid w:val="00B24874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B24874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9348B0"/>
  </w:style>
  <w:style w:type="character" w:customStyle="1" w:styleId="20">
    <w:name w:val="Заголовок 2 Знак"/>
    <w:link w:val="2"/>
    <w:semiHidden/>
    <w:rsid w:val="0021063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Title0">
    <w:name w:val="ConsPlusTitle"/>
    <w:rsid w:val="001F579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80">
    <w:name w:val="Заголовок 8 Знак"/>
    <w:link w:val="8"/>
    <w:semiHidden/>
    <w:rsid w:val="001F5790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PlusNormal">
    <w:name w:val="ConsPlusNormal"/>
    <w:uiPriority w:val="99"/>
    <w:rsid w:val="001F57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news-title">
    <w:name w:val="news-title"/>
    <w:basedOn w:val="a0"/>
    <w:rsid w:val="004805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2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2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1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57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13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94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6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8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5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64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0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1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7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2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6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0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4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5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9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5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05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3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1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53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2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4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6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3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9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3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5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4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2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0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02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7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79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3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9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0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3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9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2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8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4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8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7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1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0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1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0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3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73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0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9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7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78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46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4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sychevka.admin-smolensk.ru/files/198/v-tomskoy-oblasti-deystvuet.jpg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</vt:lpstr>
    </vt:vector>
  </TitlesOfParts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</dc:title>
  <dc:creator>1</dc:creator>
  <cp:lastModifiedBy>User</cp:lastModifiedBy>
  <cp:revision>2</cp:revision>
  <cp:lastPrinted>2020-09-13T17:27:00Z</cp:lastPrinted>
  <dcterms:created xsi:type="dcterms:W3CDTF">2021-03-23T08:25:00Z</dcterms:created>
  <dcterms:modified xsi:type="dcterms:W3CDTF">2021-03-23T08:25:00Z</dcterms:modified>
</cp:coreProperties>
</file>