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E8" w:rsidRDefault="008C255D" w:rsidP="00EB37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5E">
        <w:rPr>
          <w:rFonts w:ascii="Times New Roman" w:hAnsi="Times New Roman" w:cs="Times New Roman"/>
          <w:b/>
          <w:sz w:val="28"/>
          <w:szCs w:val="28"/>
        </w:rPr>
        <w:t>Инфаркт миокарда. Что делать. Профилактика.</w:t>
      </w:r>
    </w:p>
    <w:p w:rsidR="00EB375E" w:rsidRPr="00EB375E" w:rsidRDefault="00EB375E" w:rsidP="00EB37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56" w:rsidRDefault="00264A56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7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Инфаркт миокарда</w:t>
      </w:r>
      <w:r w:rsidRPr="00EB3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гибель участка сердечной мышцы, обусловленная острым нарушением кровообращения в этом участке.</w:t>
      </w:r>
    </w:p>
    <w:p w:rsidR="004B4A86" w:rsidRPr="00EB375E" w:rsidRDefault="004B4A86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4A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Такое состояние несет прямую угрозу жизни, поэтому требует экстренной госпитализации человека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кардиологическое</w:t>
      </w:r>
      <w:r w:rsidRPr="004B4A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отделени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4B4A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Если своевременная помощь не оказана, то патологический процесс чаще всего завершается летальным исходом.</w:t>
      </w:r>
    </w:p>
    <w:p w:rsidR="00264A56" w:rsidRPr="00EB375E" w:rsidRDefault="00661486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64A56" w:rsidRPr="00EB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нфаркт миокарда является сейчас одной из основных причин инвалидности во взрослом возрасте, а смертность среди всех заболевших составляет 10-12%.</w:t>
      </w:r>
    </w:p>
    <w:p w:rsidR="008C255D" w:rsidRPr="00EB375E" w:rsidRDefault="008C255D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Характерные признаки инфаркта миокарда: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Внезапно (приступообразно) возникающие давящие, сжимающие, жгучие, ломящие боли в грудной клетке (за грудиной) продолжающиеся более 5 минут;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боли часто наблюдаются в области левого плеча (предплечья), левой лопатки, левой половины шеи и нижней челюсти, обоих плеч, обеих рук, нижней части грудины вместе с верхней частью живота;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Нехватка воздуха, одышка, резкая слабость, холодный пот, тошнота часто возникают вместе, иногда следуют </w:t>
      </w:r>
      <w:proofErr w:type="gramStart"/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предшествуют дискомфорту/болям в грудной клетке;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редко указанные проявления болезни развиваются на фоне физической или психоэмоциональной нагрузки, но чаще с некоторым интервалом после них.</w:t>
      </w:r>
    </w:p>
    <w:p w:rsidR="008C255D" w:rsidRPr="00EB375E" w:rsidRDefault="008C255D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Алгоритм неотложных действий: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бригаду скорой медицинской помощи;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Сесть (лучше в кресло с подлокотниками) или лечь в постель с приподнятым изголовьем, принять 0,25 г ацетилсалициловой кислоты (аспирина) (таблетку разжевать, проглотить) и 0,5 мг Нитроглицерина (таблетку/капсулу положить под язык, капсулу предварительно раскусить, не глотать); освободить шею и обеспечить поступление свежего воздуха (открыть форточки или окно);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через 5-7 мин. после приема ацетилсалициловой кислоты (аспирина) и нитроглицерина боли сохраняются необходимо второй раз принять нитроглицерин.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через 10 мин. после приема второй дозы нитроглицерина боли сохраняются, необходимо в третий раз принять нитроглицерин.</w:t>
      </w:r>
    </w:p>
    <w:p w:rsidR="008C255D" w:rsidRPr="00EB375E" w:rsidRDefault="008C255D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ВНИМАНИЕ!</w:t>
      </w:r>
      <w:r w:rsid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Больному с сердечным приступом категорически запрещается вставать, ходить, курить и принимать пищу до особого разрешения врача.</w:t>
      </w:r>
    </w:p>
    <w:p w:rsidR="008C255D" w:rsidRPr="00EB375E" w:rsidRDefault="008C255D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Нельзя принимать аспирин (ацетилсалициловую кислоту) при </w:t>
      </w:r>
      <w:r w:rsidRPr="00EB37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непереносимости</w:t>
      </w: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(аллергические реакции), а также при явном обострении язвенной болезни желудка и двенадцатиперстной кишки.</w:t>
      </w:r>
    </w:p>
    <w:p w:rsidR="008C255D" w:rsidRPr="00EB375E" w:rsidRDefault="008C255D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Нельзя принимать нитроглицерин при</w:t>
      </w:r>
      <w:r w:rsid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резкой слабости, потливости, а также при выраженной головной боли, головокружении, остром нарушении зрения, речи или координации движений.</w:t>
      </w:r>
    </w:p>
    <w:p w:rsidR="008C255D" w:rsidRPr="00EB375E" w:rsidRDefault="008C255D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ПОМНИТЕ!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только вызванная </w:t>
      </w:r>
      <w:proofErr w:type="gramStart"/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мин. от начала сердечного приступа скорая медицинская помощь, позволяет в полном объеме использовать современные высокоэффективные методы стационарного лечения и во много раз снизить смертность от этих заболеваний;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аспирин (ацетилсалициловая кислота) и нитроглицерин, принятые в первые минуты, могут предотвратить развитие инфаркта миокарда и значительно уменьшают риск смерти от него;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состояние алкогольного опьянения не является разумным основанием для задержки вызова бригады скорой помощи при развитии сердечного приступа – около 30% лиц внезапно умерших на дому находились в состоянии алкогольного опьянения;</w:t>
      </w:r>
    </w:p>
    <w:p w:rsidR="008C255D" w:rsidRPr="00EB375E" w:rsidRDefault="00175A5B" w:rsidP="00EB375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закрытый массаж сердца, проведенный </w:t>
      </w:r>
      <w:proofErr w:type="gramStart"/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="008C255D" w:rsidRPr="00EB3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60-120 секунд после внезапной остановки сердца позволяет вернуть к жизни до 50% больных.</w:t>
      </w:r>
    </w:p>
    <w:p w:rsidR="00B13DEB" w:rsidRPr="00EB375E" w:rsidRDefault="00B13DEB" w:rsidP="00EB375E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444444"/>
          <w:sz w:val="28"/>
          <w:szCs w:val="28"/>
        </w:rPr>
      </w:pPr>
      <w:r w:rsidRPr="00EB375E">
        <w:rPr>
          <w:rFonts w:ascii="Times New Roman" w:hAnsi="Times New Roman" w:cs="Times New Roman"/>
          <w:bCs w:val="0"/>
          <w:color w:val="444444"/>
          <w:sz w:val="28"/>
          <w:szCs w:val="28"/>
        </w:rPr>
        <w:t>Как предупредить инфаркт?</w:t>
      </w:r>
    </w:p>
    <w:p w:rsidR="003C1A85" w:rsidRPr="00EB375E" w:rsidRDefault="00264A56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>В борьбе с инфарктом миокарда ключевое значение имеет осуществление мероприятий, направленных на снижение уровня факторов риска, которые способствуют развити</w:t>
      </w:r>
      <w:r w:rsidR="00B13DEB" w:rsidRPr="00EB375E">
        <w:rPr>
          <w:rFonts w:ascii="Times New Roman" w:hAnsi="Times New Roman" w:cs="Times New Roman"/>
          <w:bCs/>
          <w:sz w:val="28"/>
          <w:szCs w:val="28"/>
        </w:rPr>
        <w:t xml:space="preserve">ю заболеваний сердца и сосудов. </w:t>
      </w:r>
      <w:r w:rsidR="003C1A85" w:rsidRPr="00EB375E">
        <w:rPr>
          <w:rFonts w:ascii="Times New Roman" w:hAnsi="Times New Roman" w:cs="Times New Roman"/>
          <w:color w:val="444444"/>
          <w:sz w:val="28"/>
          <w:szCs w:val="28"/>
        </w:rPr>
        <w:t>Избежать инфаркта поможет отказ от вредных привычек, активный образ жизни, систематические умеренные физические нагрузки, поддержание массы тела в пределах возрастной нормы, правильное питание.</w:t>
      </w:r>
    </w:p>
    <w:p w:rsidR="00264A56" w:rsidRPr="00EB375E" w:rsidRDefault="00264A56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37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Быть здоровым? В первую очередь у Вас должны быть нормальными основные параметры человеческого организма: </w:t>
      </w:r>
    </w:p>
    <w:p w:rsidR="00264A56" w:rsidRPr="00EB375E" w:rsidRDefault="001C53D0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>Индекс массы тела (ИМТ) меньше 25 (ИМТ = вес (в кг) / рост</w:t>
      </w:r>
      <w:proofErr w:type="gramStart"/>
      <w:r w:rsidR="00264A56" w:rsidRPr="00EB375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264A56" w:rsidRPr="00EB375E">
        <w:rPr>
          <w:rFonts w:ascii="Times New Roman" w:hAnsi="Times New Roman" w:cs="Times New Roman"/>
          <w:bCs/>
          <w:sz w:val="28"/>
          <w:szCs w:val="28"/>
        </w:rPr>
        <w:t xml:space="preserve"> (в м)</w:t>
      </w:r>
      <w:r w:rsidR="00AD2A7D" w:rsidRPr="00EB375E">
        <w:rPr>
          <w:rFonts w:ascii="Times New Roman" w:hAnsi="Times New Roman" w:cs="Times New Roman"/>
          <w:bCs/>
          <w:sz w:val="28"/>
          <w:szCs w:val="28"/>
        </w:rPr>
        <w:t>.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4A56" w:rsidRPr="00EB375E" w:rsidRDefault="001C53D0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>Окружность талии: для мужчин &lt; 94 см, для женщин &lt; 80 см</w:t>
      </w:r>
      <w:r w:rsidR="00AD2A7D" w:rsidRPr="00EB375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A56" w:rsidRPr="00EB375E" w:rsidRDefault="001C53D0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>Уровень артериального давления &lt; 140/90 мм рт. ст. лучше &lt; 130/80 мм рт. ст.</w:t>
      </w:r>
    </w:p>
    <w:p w:rsidR="00264A56" w:rsidRPr="00EB375E" w:rsidRDefault="001C53D0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>Частота сердечных сокращений &lt; 70 ударов в минуту</w:t>
      </w:r>
      <w:r w:rsidR="00AD2A7D" w:rsidRPr="00EB375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A56" w:rsidRPr="00EB375E" w:rsidRDefault="001C53D0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 xml:space="preserve">Уровень общего холестерина сыворотки крови &lt; 5 </w:t>
      </w:r>
      <w:proofErr w:type="spellStart"/>
      <w:r w:rsidR="00264A56" w:rsidRPr="00EB375E">
        <w:rPr>
          <w:rFonts w:ascii="Times New Roman" w:hAnsi="Times New Roman" w:cs="Times New Roman"/>
          <w:bCs/>
          <w:sz w:val="28"/>
          <w:szCs w:val="28"/>
        </w:rPr>
        <w:t>ммоль</w:t>
      </w:r>
      <w:proofErr w:type="spellEnd"/>
      <w:r w:rsidR="00264A56" w:rsidRPr="00EB375E">
        <w:rPr>
          <w:rFonts w:ascii="Times New Roman" w:hAnsi="Times New Roman" w:cs="Times New Roman"/>
          <w:bCs/>
          <w:sz w:val="28"/>
          <w:szCs w:val="28"/>
        </w:rPr>
        <w:t>/л</w:t>
      </w:r>
      <w:r w:rsidR="00AD2A7D" w:rsidRPr="00EB375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A56" w:rsidRPr="00EB375E" w:rsidRDefault="001C53D0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4A56" w:rsidRPr="00EB375E">
        <w:rPr>
          <w:rFonts w:ascii="Times New Roman" w:hAnsi="Times New Roman" w:cs="Times New Roman"/>
          <w:bCs/>
          <w:sz w:val="28"/>
          <w:szCs w:val="28"/>
        </w:rPr>
        <w:t xml:space="preserve">Уровень сахара крови натощак &lt; 5 </w:t>
      </w:r>
      <w:proofErr w:type="spellStart"/>
      <w:r w:rsidR="00264A56" w:rsidRPr="00EB375E">
        <w:rPr>
          <w:rFonts w:ascii="Times New Roman" w:hAnsi="Times New Roman" w:cs="Times New Roman"/>
          <w:bCs/>
          <w:sz w:val="28"/>
          <w:szCs w:val="28"/>
        </w:rPr>
        <w:t>ммоль</w:t>
      </w:r>
      <w:proofErr w:type="spellEnd"/>
      <w:r w:rsidR="00264A56" w:rsidRPr="00EB375E">
        <w:rPr>
          <w:rFonts w:ascii="Times New Roman" w:hAnsi="Times New Roman" w:cs="Times New Roman"/>
          <w:bCs/>
          <w:sz w:val="28"/>
          <w:szCs w:val="28"/>
        </w:rPr>
        <w:t>/л</w:t>
      </w:r>
      <w:r w:rsidR="00AD2A7D" w:rsidRPr="00EB375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A56" w:rsidRPr="00EB375E" w:rsidRDefault="00264A56" w:rsidP="00EB37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75E">
        <w:rPr>
          <w:rFonts w:ascii="Times New Roman" w:hAnsi="Times New Roman" w:cs="Times New Roman"/>
          <w:bCs/>
          <w:sz w:val="28"/>
          <w:szCs w:val="28"/>
        </w:rPr>
        <w:t xml:space="preserve">Добиться нормальных показателей у большинства людей можно достаточно просто, следует соблюдать лишь </w:t>
      </w:r>
      <w:r w:rsidR="00B93F61" w:rsidRPr="00EB375E">
        <w:rPr>
          <w:rFonts w:ascii="Times New Roman" w:hAnsi="Times New Roman" w:cs="Times New Roman"/>
          <w:bCs/>
          <w:sz w:val="28"/>
          <w:szCs w:val="28"/>
        </w:rPr>
        <w:t xml:space="preserve">принципы </w:t>
      </w:r>
      <w:r w:rsidRPr="00EB375E">
        <w:rPr>
          <w:rFonts w:ascii="Times New Roman" w:hAnsi="Times New Roman" w:cs="Times New Roman"/>
          <w:bCs/>
          <w:sz w:val="28"/>
          <w:szCs w:val="28"/>
        </w:rPr>
        <w:t>здоров</w:t>
      </w:r>
      <w:r w:rsidR="00B93F61" w:rsidRPr="00EB375E">
        <w:rPr>
          <w:rFonts w:ascii="Times New Roman" w:hAnsi="Times New Roman" w:cs="Times New Roman"/>
          <w:bCs/>
          <w:sz w:val="28"/>
          <w:szCs w:val="28"/>
        </w:rPr>
        <w:t>ого</w:t>
      </w:r>
      <w:r w:rsidRPr="00EB375E">
        <w:rPr>
          <w:rFonts w:ascii="Times New Roman" w:hAnsi="Times New Roman" w:cs="Times New Roman"/>
          <w:bCs/>
          <w:sz w:val="28"/>
          <w:szCs w:val="28"/>
        </w:rPr>
        <w:t xml:space="preserve"> образ</w:t>
      </w:r>
      <w:r w:rsidR="00B93F61" w:rsidRPr="00EB375E">
        <w:rPr>
          <w:rFonts w:ascii="Times New Roman" w:hAnsi="Times New Roman" w:cs="Times New Roman"/>
          <w:bCs/>
          <w:sz w:val="28"/>
          <w:szCs w:val="28"/>
        </w:rPr>
        <w:t>а</w:t>
      </w:r>
      <w:r w:rsidR="004D0F27">
        <w:rPr>
          <w:rFonts w:ascii="Times New Roman" w:hAnsi="Times New Roman" w:cs="Times New Roman"/>
          <w:bCs/>
          <w:sz w:val="28"/>
          <w:szCs w:val="28"/>
        </w:rPr>
        <w:t xml:space="preserve"> жизни.</w:t>
      </w:r>
      <w:bookmarkStart w:id="0" w:name="_GoBack"/>
      <w:bookmarkEnd w:id="0"/>
    </w:p>
    <w:sectPr w:rsidR="00264A56" w:rsidRPr="00EB375E" w:rsidSect="00B13D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814"/>
    <w:multiLevelType w:val="hybridMultilevel"/>
    <w:tmpl w:val="C4E4E50A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5A7564"/>
    <w:multiLevelType w:val="hybridMultilevel"/>
    <w:tmpl w:val="89C81FF2"/>
    <w:lvl w:ilvl="0" w:tplc="0419000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2">
    <w:nsid w:val="1EF55B2E"/>
    <w:multiLevelType w:val="hybridMultilevel"/>
    <w:tmpl w:val="82F69E7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7F64286"/>
    <w:multiLevelType w:val="multilevel"/>
    <w:tmpl w:val="981AC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A2591"/>
    <w:multiLevelType w:val="hybridMultilevel"/>
    <w:tmpl w:val="AC34BF76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C3E14F6"/>
    <w:multiLevelType w:val="hybridMultilevel"/>
    <w:tmpl w:val="C622833A"/>
    <w:lvl w:ilvl="0" w:tplc="AC62BE86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234C887E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54306BCC"/>
    <w:multiLevelType w:val="hybridMultilevel"/>
    <w:tmpl w:val="9536B85C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7B3F0E"/>
    <w:multiLevelType w:val="hybridMultilevel"/>
    <w:tmpl w:val="835E4F2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F2C6DAE"/>
    <w:multiLevelType w:val="hybridMultilevel"/>
    <w:tmpl w:val="DBCCCC0E"/>
    <w:lvl w:ilvl="0" w:tplc="6E705C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8201B8"/>
    <w:multiLevelType w:val="multilevel"/>
    <w:tmpl w:val="3790F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1543E"/>
    <w:multiLevelType w:val="multilevel"/>
    <w:tmpl w:val="35E01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52FCB"/>
    <w:multiLevelType w:val="multilevel"/>
    <w:tmpl w:val="823CA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5D"/>
    <w:rsid w:val="000B1F53"/>
    <w:rsid w:val="001509BA"/>
    <w:rsid w:val="00175A5B"/>
    <w:rsid w:val="001C53D0"/>
    <w:rsid w:val="00264A56"/>
    <w:rsid w:val="003C1A85"/>
    <w:rsid w:val="004B4A86"/>
    <w:rsid w:val="004D0F27"/>
    <w:rsid w:val="00661486"/>
    <w:rsid w:val="00760E76"/>
    <w:rsid w:val="008C255D"/>
    <w:rsid w:val="00AD2A7D"/>
    <w:rsid w:val="00AD5D06"/>
    <w:rsid w:val="00B13DEB"/>
    <w:rsid w:val="00B312E7"/>
    <w:rsid w:val="00B93F61"/>
    <w:rsid w:val="00BB0252"/>
    <w:rsid w:val="00D12AE2"/>
    <w:rsid w:val="00DF37E8"/>
    <w:rsid w:val="00EB375E"/>
    <w:rsid w:val="00F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64A56"/>
    <w:pPr>
      <w:keepNext/>
      <w:spacing w:after="0" w:line="240" w:lineRule="auto"/>
      <w:ind w:left="-1080" w:right="-185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4A56"/>
    <w:pPr>
      <w:keepNext/>
      <w:spacing w:after="0" w:line="240" w:lineRule="auto"/>
      <w:ind w:left="-180" w:right="-185" w:hanging="900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4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4A5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4A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4A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264A56"/>
    <w:pPr>
      <w:spacing w:after="0" w:line="240" w:lineRule="auto"/>
      <w:ind w:left="-1080" w:right="-185" w:firstLine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264A56"/>
    <w:pPr>
      <w:spacing w:after="0" w:line="240" w:lineRule="auto"/>
      <w:ind w:right="-185" w:hanging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64A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C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64A56"/>
    <w:pPr>
      <w:keepNext/>
      <w:spacing w:after="0" w:line="240" w:lineRule="auto"/>
      <w:ind w:left="-1080" w:right="-185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4A56"/>
    <w:pPr>
      <w:keepNext/>
      <w:spacing w:after="0" w:line="240" w:lineRule="auto"/>
      <w:ind w:left="-180" w:right="-185" w:hanging="900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4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4A5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4A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4A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264A56"/>
    <w:pPr>
      <w:spacing w:after="0" w:line="240" w:lineRule="auto"/>
      <w:ind w:left="-1080" w:right="-185" w:firstLine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264A56"/>
    <w:pPr>
      <w:spacing w:after="0" w:line="240" w:lineRule="auto"/>
      <w:ind w:right="-185" w:hanging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64A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C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 </cp:lastModifiedBy>
  <cp:revision>7</cp:revision>
  <dcterms:created xsi:type="dcterms:W3CDTF">2017-10-18T12:17:00Z</dcterms:created>
  <dcterms:modified xsi:type="dcterms:W3CDTF">2017-10-18T14:51:00Z</dcterms:modified>
</cp:coreProperties>
</file>