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009" w:rsidRDefault="009C27C4" w:rsidP="0064000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3in;margin-top:-9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6" o:title="Герб Смол"/>
            <w10:wrap type="tight"/>
          </v:shape>
        </w:pict>
      </w:r>
    </w:p>
    <w:p w:rsidR="00640009" w:rsidRDefault="00640009" w:rsidP="00640009"/>
    <w:p w:rsidR="00640009" w:rsidRDefault="00640009" w:rsidP="00640009"/>
    <w:p w:rsidR="00640009" w:rsidRDefault="00640009" w:rsidP="00640009"/>
    <w:p w:rsidR="00640009" w:rsidRDefault="00640009" w:rsidP="00640009">
      <w:pPr>
        <w:jc w:val="center"/>
      </w:pPr>
    </w:p>
    <w:p w:rsidR="00640009" w:rsidRDefault="00640009" w:rsidP="00640009">
      <w:pPr>
        <w:jc w:val="center"/>
      </w:pPr>
    </w:p>
    <w:p w:rsidR="00640009" w:rsidRDefault="00640009" w:rsidP="00215F3C"/>
    <w:p w:rsidR="00640009" w:rsidRPr="00927FCB" w:rsidRDefault="00515C2A" w:rsidP="00640009">
      <w:pPr>
        <w:pStyle w:val="1"/>
        <w:jc w:val="center"/>
        <w:rPr>
          <w:b/>
          <w:caps/>
          <w:sz w:val="28"/>
          <w:szCs w:val="28"/>
        </w:rPr>
      </w:pPr>
      <w:r>
        <w:rPr>
          <w:b/>
          <w:caps/>
          <w:sz w:val="28"/>
          <w:szCs w:val="28"/>
        </w:rPr>
        <w:t>АДМИНИСТРАЦИЯ</w:t>
      </w:r>
    </w:p>
    <w:p w:rsidR="00640009" w:rsidRPr="00927FCB" w:rsidRDefault="00927FCB" w:rsidP="00640009">
      <w:pPr>
        <w:pStyle w:val="2"/>
        <w:rPr>
          <w:b/>
          <w:caps/>
          <w:sz w:val="28"/>
          <w:szCs w:val="28"/>
        </w:rPr>
      </w:pPr>
      <w:r>
        <w:rPr>
          <w:b/>
          <w:caps/>
          <w:sz w:val="28"/>
          <w:szCs w:val="28"/>
        </w:rPr>
        <w:t>МАЛЬЦЕВСКОГО</w:t>
      </w:r>
      <w:r w:rsidR="00640009" w:rsidRPr="00927FCB">
        <w:rPr>
          <w:b/>
          <w:caps/>
          <w:sz w:val="28"/>
          <w:szCs w:val="28"/>
        </w:rPr>
        <w:t xml:space="preserve"> </w:t>
      </w:r>
      <w:r>
        <w:rPr>
          <w:b/>
          <w:caps/>
          <w:sz w:val="28"/>
          <w:szCs w:val="28"/>
        </w:rPr>
        <w:t>сельского</w:t>
      </w:r>
      <w:r w:rsidR="00640009" w:rsidRPr="00927FCB">
        <w:rPr>
          <w:b/>
          <w:caps/>
          <w:sz w:val="28"/>
          <w:szCs w:val="28"/>
        </w:rPr>
        <w:t xml:space="preserve">  поселения</w:t>
      </w:r>
    </w:p>
    <w:p w:rsidR="00640009" w:rsidRPr="00927FCB" w:rsidRDefault="00927FCB" w:rsidP="00640009">
      <w:pPr>
        <w:pStyle w:val="2"/>
        <w:rPr>
          <w:b/>
          <w:caps/>
          <w:sz w:val="28"/>
          <w:szCs w:val="28"/>
        </w:rPr>
      </w:pPr>
      <w:r>
        <w:rPr>
          <w:b/>
          <w:caps/>
          <w:sz w:val="28"/>
          <w:szCs w:val="28"/>
        </w:rPr>
        <w:t xml:space="preserve">СЫЧЕВСКОГО </w:t>
      </w:r>
      <w:r w:rsidR="00640009" w:rsidRPr="00927FCB">
        <w:rPr>
          <w:b/>
          <w:caps/>
          <w:sz w:val="28"/>
          <w:szCs w:val="28"/>
        </w:rPr>
        <w:t>района Смоленской области</w:t>
      </w:r>
    </w:p>
    <w:p w:rsidR="00640009" w:rsidRPr="00927FCB" w:rsidRDefault="00640009" w:rsidP="00640009">
      <w:pPr>
        <w:rPr>
          <w:caps/>
          <w:sz w:val="28"/>
          <w:szCs w:val="28"/>
        </w:rPr>
      </w:pPr>
    </w:p>
    <w:p w:rsidR="00640009" w:rsidRPr="00927FCB" w:rsidRDefault="00515C2A" w:rsidP="00D93F64">
      <w:pPr>
        <w:pStyle w:val="3"/>
        <w:rPr>
          <w:sz w:val="28"/>
          <w:szCs w:val="28"/>
        </w:rPr>
      </w:pPr>
      <w:r>
        <w:rPr>
          <w:sz w:val="28"/>
          <w:szCs w:val="28"/>
        </w:rPr>
        <w:t xml:space="preserve">п о </w:t>
      </w:r>
      <w:r w:rsidR="00640009" w:rsidRPr="00927FCB">
        <w:rPr>
          <w:sz w:val="28"/>
          <w:szCs w:val="28"/>
        </w:rPr>
        <w:t>с т а н о в л е н и е</w:t>
      </w:r>
    </w:p>
    <w:p w:rsidR="00640009" w:rsidRDefault="00640009" w:rsidP="00640009"/>
    <w:p w:rsidR="00640009" w:rsidRDefault="00640009" w:rsidP="00640009"/>
    <w:p w:rsidR="00640009" w:rsidRPr="006E727F" w:rsidRDefault="00A32601" w:rsidP="00640009">
      <w:pPr>
        <w:rPr>
          <w:sz w:val="28"/>
        </w:rPr>
      </w:pPr>
      <w:r>
        <w:rPr>
          <w:sz w:val="28"/>
        </w:rPr>
        <w:t xml:space="preserve">от </w:t>
      </w:r>
      <w:r w:rsidR="000722C3">
        <w:rPr>
          <w:sz w:val="28"/>
        </w:rPr>
        <w:t>23</w:t>
      </w:r>
      <w:r w:rsidR="004834F1" w:rsidRPr="006E727F">
        <w:rPr>
          <w:sz w:val="28"/>
        </w:rPr>
        <w:t xml:space="preserve"> </w:t>
      </w:r>
      <w:r w:rsidR="000722C3">
        <w:rPr>
          <w:sz w:val="28"/>
        </w:rPr>
        <w:t>марта</w:t>
      </w:r>
      <w:r w:rsidR="00A12E47">
        <w:rPr>
          <w:sz w:val="28"/>
        </w:rPr>
        <w:t xml:space="preserve"> 2015</w:t>
      </w:r>
      <w:r w:rsidR="00464AAB" w:rsidRPr="006E727F">
        <w:rPr>
          <w:sz w:val="28"/>
        </w:rPr>
        <w:t xml:space="preserve"> года</w:t>
      </w:r>
      <w:r w:rsidR="006E727F">
        <w:rPr>
          <w:sz w:val="28"/>
        </w:rPr>
        <w:t xml:space="preserve">  </w:t>
      </w:r>
      <w:r w:rsidR="005D43A4">
        <w:rPr>
          <w:sz w:val="28"/>
        </w:rPr>
        <w:t xml:space="preserve">     </w:t>
      </w:r>
      <w:r w:rsidR="00063C27" w:rsidRPr="006E727F">
        <w:rPr>
          <w:sz w:val="28"/>
        </w:rPr>
        <w:t xml:space="preserve">                  </w:t>
      </w:r>
      <w:r w:rsidR="0017445B" w:rsidRPr="006E727F">
        <w:rPr>
          <w:sz w:val="28"/>
        </w:rPr>
        <w:t xml:space="preserve">   </w:t>
      </w:r>
      <w:r w:rsidR="00464AAB" w:rsidRPr="006E727F">
        <w:rPr>
          <w:sz w:val="28"/>
        </w:rPr>
        <w:t xml:space="preserve">          </w:t>
      </w:r>
      <w:r w:rsidR="00640009" w:rsidRPr="006E727F">
        <w:rPr>
          <w:sz w:val="28"/>
        </w:rPr>
        <w:t xml:space="preserve">                 </w:t>
      </w:r>
      <w:r w:rsidR="00464AFE" w:rsidRPr="006E727F">
        <w:rPr>
          <w:sz w:val="28"/>
        </w:rPr>
        <w:t xml:space="preserve">           </w:t>
      </w:r>
      <w:r w:rsidR="0017445B" w:rsidRPr="006E727F">
        <w:rPr>
          <w:sz w:val="28"/>
        </w:rPr>
        <w:t xml:space="preserve">  </w:t>
      </w:r>
      <w:r w:rsidR="000722C3">
        <w:rPr>
          <w:sz w:val="28"/>
        </w:rPr>
        <w:t xml:space="preserve"> </w:t>
      </w:r>
      <w:r w:rsidR="0017445B" w:rsidRPr="006E727F">
        <w:rPr>
          <w:sz w:val="28"/>
        </w:rPr>
        <w:t xml:space="preserve"> </w:t>
      </w:r>
      <w:r w:rsidR="000722C3">
        <w:rPr>
          <w:sz w:val="28"/>
        </w:rPr>
        <w:t xml:space="preserve">    </w:t>
      </w:r>
      <w:r w:rsidR="0017445B" w:rsidRPr="006E727F">
        <w:rPr>
          <w:sz w:val="28"/>
        </w:rPr>
        <w:t xml:space="preserve">               </w:t>
      </w:r>
      <w:r w:rsidR="00515C2A" w:rsidRPr="006E727F">
        <w:rPr>
          <w:sz w:val="28"/>
        </w:rPr>
        <w:t xml:space="preserve">     </w:t>
      </w:r>
      <w:r>
        <w:rPr>
          <w:sz w:val="28"/>
        </w:rPr>
        <w:t xml:space="preserve">    </w:t>
      </w:r>
      <w:r w:rsidR="00515C2A" w:rsidRPr="006E727F">
        <w:rPr>
          <w:sz w:val="28"/>
        </w:rPr>
        <w:t xml:space="preserve">   № </w:t>
      </w:r>
      <w:r w:rsidR="000722C3">
        <w:rPr>
          <w:sz w:val="28"/>
        </w:rPr>
        <w:t>8</w:t>
      </w:r>
    </w:p>
    <w:p w:rsidR="00640009" w:rsidRDefault="00640009" w:rsidP="00640009">
      <w:pPr>
        <w:rPr>
          <w:sz w:val="28"/>
        </w:rPr>
      </w:pPr>
    </w:p>
    <w:p w:rsidR="00640009" w:rsidRDefault="00640009" w:rsidP="00B0566D">
      <w:pPr>
        <w:pStyle w:val="a3"/>
        <w:ind w:right="5670"/>
        <w:jc w:val="both"/>
      </w:pPr>
      <w:r>
        <w:t>О</w:t>
      </w:r>
      <w:r w:rsidR="00734ECA">
        <w:t xml:space="preserve"> внесении изменений в </w:t>
      </w:r>
      <w:r w:rsidR="000722C3">
        <w:t>Инструкцию о порядке рассмотрения обращений граждан в Администрации Мальцевского сельского поселения Сычевского района Смоленской области</w:t>
      </w:r>
    </w:p>
    <w:p w:rsidR="00640009" w:rsidRDefault="00640009" w:rsidP="00640009">
      <w:pPr>
        <w:ind w:right="5102"/>
        <w:rPr>
          <w:sz w:val="28"/>
        </w:rPr>
      </w:pPr>
    </w:p>
    <w:p w:rsidR="00640009" w:rsidRDefault="00640009" w:rsidP="00640009">
      <w:pPr>
        <w:ind w:right="5102"/>
        <w:rPr>
          <w:sz w:val="28"/>
        </w:rPr>
      </w:pPr>
    </w:p>
    <w:p w:rsidR="000722C3" w:rsidRDefault="000722C3" w:rsidP="000722C3">
      <w:pPr>
        <w:autoSpaceDE w:val="0"/>
        <w:autoSpaceDN w:val="0"/>
        <w:adjustRightInd w:val="0"/>
        <w:ind w:firstLine="720"/>
        <w:jc w:val="both"/>
        <w:rPr>
          <w:sz w:val="28"/>
          <w:szCs w:val="28"/>
        </w:rPr>
      </w:pPr>
      <w:r w:rsidRPr="00A85DB2">
        <w:rPr>
          <w:sz w:val="28"/>
          <w:szCs w:val="28"/>
        </w:rPr>
        <w:t xml:space="preserve">В целях </w:t>
      </w:r>
      <w:r>
        <w:rPr>
          <w:sz w:val="28"/>
          <w:szCs w:val="28"/>
        </w:rPr>
        <w:t xml:space="preserve">приведения Инструкции о порядке рассмотрения обращений граждан в Администрации Мальцевского сельского поселения Сычевского района </w:t>
      </w:r>
      <w:r w:rsidRPr="00A85DB2">
        <w:rPr>
          <w:sz w:val="28"/>
          <w:szCs w:val="28"/>
        </w:rPr>
        <w:t xml:space="preserve"> Смоленской области </w:t>
      </w:r>
      <w:r>
        <w:rPr>
          <w:sz w:val="28"/>
          <w:szCs w:val="28"/>
        </w:rPr>
        <w:t>в соответствие с нормами Федерального законодательства, согласно Федерального закона от 02.05.2006 № 59-ФЗ «О порядке рассмотрения обращений граждан Российской федерации»</w:t>
      </w:r>
    </w:p>
    <w:p w:rsidR="00734ECA" w:rsidRDefault="00734ECA" w:rsidP="00D93F64">
      <w:pPr>
        <w:ind w:firstLine="709"/>
        <w:jc w:val="both"/>
        <w:rPr>
          <w:sz w:val="28"/>
        </w:rPr>
      </w:pPr>
    </w:p>
    <w:p w:rsidR="00640009" w:rsidRPr="0017445B" w:rsidRDefault="00215F3C" w:rsidP="00D93F64">
      <w:pPr>
        <w:ind w:firstLine="709"/>
        <w:jc w:val="both"/>
        <w:rPr>
          <w:b/>
          <w:sz w:val="28"/>
        </w:rPr>
      </w:pPr>
      <w:r>
        <w:rPr>
          <w:sz w:val="28"/>
        </w:rPr>
        <w:t>Администрация Мальцевского сельского поселения Сычевского района Смоленской области</w:t>
      </w:r>
      <w:r w:rsidR="003E5408">
        <w:rPr>
          <w:sz w:val="28"/>
        </w:rPr>
        <w:t xml:space="preserve"> </w:t>
      </w:r>
      <w:r>
        <w:rPr>
          <w:sz w:val="28"/>
        </w:rPr>
        <w:t xml:space="preserve"> </w:t>
      </w:r>
      <w:r>
        <w:rPr>
          <w:b/>
          <w:sz w:val="28"/>
        </w:rPr>
        <w:t>п о с т а н о в л я е т</w:t>
      </w:r>
      <w:r w:rsidR="00640009" w:rsidRPr="0017445B">
        <w:rPr>
          <w:b/>
          <w:sz w:val="28"/>
        </w:rPr>
        <w:t>:</w:t>
      </w:r>
    </w:p>
    <w:p w:rsidR="00640009" w:rsidRPr="0017445B" w:rsidRDefault="00640009" w:rsidP="00640009">
      <w:pPr>
        <w:pStyle w:val="a3"/>
        <w:tabs>
          <w:tab w:val="left" w:pos="10063"/>
        </w:tabs>
        <w:ind w:right="-17" w:firstLine="720"/>
        <w:jc w:val="both"/>
        <w:rPr>
          <w:b/>
        </w:rPr>
      </w:pPr>
    </w:p>
    <w:p w:rsidR="000722C3" w:rsidRDefault="004834F1" w:rsidP="000722C3">
      <w:pPr>
        <w:ind w:firstLine="720"/>
        <w:jc w:val="both"/>
        <w:rPr>
          <w:sz w:val="28"/>
          <w:szCs w:val="28"/>
        </w:rPr>
      </w:pPr>
      <w:r w:rsidRPr="00A0420C">
        <w:rPr>
          <w:sz w:val="28"/>
          <w:szCs w:val="28"/>
        </w:rPr>
        <w:t xml:space="preserve">1. </w:t>
      </w:r>
      <w:r w:rsidR="00734ECA" w:rsidRPr="00A0420C">
        <w:rPr>
          <w:sz w:val="28"/>
          <w:szCs w:val="28"/>
        </w:rPr>
        <w:t>Внести в</w:t>
      </w:r>
      <w:r w:rsidR="000722C3">
        <w:rPr>
          <w:sz w:val="28"/>
          <w:szCs w:val="28"/>
        </w:rPr>
        <w:t xml:space="preserve"> Инструкцию о порядке рассмотрения обращений граждан в Администрации Мальцевского сельского поселения Сычевского района Смоленской области, утвержденную постановлением Администрации Мальцевского сельского поселения Сычевского района Смоленской области от 15.11.2013 № 41, следующие изменения:</w:t>
      </w:r>
    </w:p>
    <w:p w:rsidR="00DC27FF" w:rsidRDefault="008F351B" w:rsidP="008F351B">
      <w:pPr>
        <w:ind w:firstLine="720"/>
        <w:jc w:val="both"/>
        <w:rPr>
          <w:sz w:val="28"/>
          <w:szCs w:val="28"/>
        </w:rPr>
      </w:pPr>
      <w:r>
        <w:rPr>
          <w:sz w:val="28"/>
          <w:szCs w:val="28"/>
        </w:rPr>
        <w:t>-</w:t>
      </w:r>
      <w:r w:rsidR="00DC27FF">
        <w:rPr>
          <w:sz w:val="28"/>
          <w:szCs w:val="28"/>
        </w:rPr>
        <w:t xml:space="preserve"> пункт 3.4.2 части 3.4 </w:t>
      </w:r>
      <w:r>
        <w:rPr>
          <w:sz w:val="28"/>
          <w:szCs w:val="28"/>
        </w:rPr>
        <w:t xml:space="preserve">раздела 3 </w:t>
      </w:r>
      <w:r w:rsidR="00DC27FF">
        <w:rPr>
          <w:sz w:val="28"/>
          <w:szCs w:val="28"/>
        </w:rPr>
        <w:t>дополнить абзацем следующего содержания:</w:t>
      </w:r>
    </w:p>
    <w:p w:rsidR="000722C3" w:rsidRPr="008F351B" w:rsidRDefault="00DC27FF" w:rsidP="008F351B">
      <w:pPr>
        <w:ind w:firstLine="720"/>
        <w:jc w:val="both"/>
        <w:rPr>
          <w:sz w:val="28"/>
          <w:szCs w:val="28"/>
        </w:rPr>
      </w:pPr>
      <w:r>
        <w:rPr>
          <w:sz w:val="28"/>
          <w:szCs w:val="28"/>
        </w:rPr>
        <w:t xml:space="preserve">«Письменное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течении пяти дней со дня регистрации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w:t>
      </w:r>
      <w:r>
        <w:rPr>
          <w:sz w:val="28"/>
          <w:szCs w:val="28"/>
        </w:rPr>
        <w:lastRenderedPageBreak/>
        <w:t>гражданина, направившего обращение, о переадресации его обращения, за исключением случая, указанного в части 4 статьи 11 Федерального закона</w:t>
      </w:r>
      <w:r w:rsidRPr="00A556CE">
        <w:rPr>
          <w:sz w:val="28"/>
          <w:szCs w:val="28"/>
        </w:rPr>
        <w:t xml:space="preserve"> </w:t>
      </w:r>
      <w:r>
        <w:rPr>
          <w:sz w:val="28"/>
          <w:szCs w:val="28"/>
        </w:rPr>
        <w:t>от 2 мая 2006 г. № 59-ФЗ «О порядке рассмотрения обращени</w:t>
      </w:r>
      <w:r w:rsidR="008F351B">
        <w:rPr>
          <w:sz w:val="28"/>
          <w:szCs w:val="28"/>
        </w:rPr>
        <w:t>й граждан Российской Федерации».</w:t>
      </w:r>
    </w:p>
    <w:p w:rsidR="004834F1" w:rsidRDefault="008F351B" w:rsidP="00EB5096">
      <w:pPr>
        <w:pStyle w:val="a3"/>
        <w:ind w:right="-17" w:firstLine="709"/>
        <w:jc w:val="both"/>
      </w:pPr>
      <w:r>
        <w:t>2</w:t>
      </w:r>
      <w:r w:rsidR="004834F1">
        <w:t xml:space="preserve">. </w:t>
      </w:r>
      <w:r w:rsidR="00A15565">
        <w:t xml:space="preserve">Настоящее постановление </w:t>
      </w:r>
      <w:r>
        <w:t>вступает в силу со дня его официального обнародования</w:t>
      </w:r>
      <w:r w:rsidR="00A15565">
        <w:t>.</w:t>
      </w:r>
    </w:p>
    <w:p w:rsidR="00640009" w:rsidRDefault="00640009" w:rsidP="00640009">
      <w:pPr>
        <w:pStyle w:val="a3"/>
        <w:ind w:right="-2" w:firstLine="709"/>
        <w:jc w:val="both"/>
      </w:pPr>
    </w:p>
    <w:p w:rsidR="00303795" w:rsidRDefault="00303795" w:rsidP="00B0566D">
      <w:pPr>
        <w:pStyle w:val="a3"/>
        <w:ind w:right="-2"/>
        <w:rPr>
          <w:b/>
        </w:rPr>
      </w:pPr>
    </w:p>
    <w:p w:rsidR="00BF4D36" w:rsidRDefault="00BF4D36" w:rsidP="00B0566D">
      <w:pPr>
        <w:pStyle w:val="a3"/>
        <w:ind w:right="-2"/>
        <w:rPr>
          <w:b/>
        </w:rPr>
      </w:pPr>
    </w:p>
    <w:p w:rsidR="00927FCB" w:rsidRDefault="0029298E" w:rsidP="00927FCB">
      <w:pPr>
        <w:pStyle w:val="a3"/>
        <w:ind w:right="-2"/>
        <w:jc w:val="both"/>
      </w:pPr>
      <w:r>
        <w:t>Глава муниципального образования</w:t>
      </w:r>
    </w:p>
    <w:p w:rsidR="0029298E" w:rsidRDefault="0029298E" w:rsidP="00927FCB">
      <w:pPr>
        <w:pStyle w:val="a3"/>
        <w:ind w:right="-2"/>
        <w:jc w:val="both"/>
      </w:pPr>
      <w:r>
        <w:t>Мальцевского сельского поселения</w:t>
      </w:r>
    </w:p>
    <w:p w:rsidR="0029298E" w:rsidRDefault="0029298E" w:rsidP="00927FCB">
      <w:pPr>
        <w:pStyle w:val="a3"/>
        <w:ind w:right="-2"/>
        <w:jc w:val="both"/>
      </w:pPr>
      <w:r>
        <w:t>Сычевского района Смоленской области                                                     В.А. Грудкин</w:t>
      </w:r>
    </w:p>
    <w:sectPr w:rsidR="0029298E" w:rsidSect="00D93F64">
      <w:headerReference w:type="even" r:id="rId7"/>
      <w:headerReference w:type="default" r:id="rId8"/>
      <w:pgSz w:w="11906" w:h="16838"/>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3F1" w:rsidRDefault="00D223F1">
      <w:r>
        <w:separator/>
      </w:r>
    </w:p>
  </w:endnote>
  <w:endnote w:type="continuationSeparator" w:id="1">
    <w:p w:rsidR="00D223F1" w:rsidRDefault="00D223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3F1" w:rsidRDefault="00D223F1">
      <w:r>
        <w:separator/>
      </w:r>
    </w:p>
  </w:footnote>
  <w:footnote w:type="continuationSeparator" w:id="1">
    <w:p w:rsidR="00D223F1" w:rsidRDefault="00D223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ECA" w:rsidRDefault="009C27C4">
    <w:pPr>
      <w:pStyle w:val="a6"/>
      <w:framePr w:wrap="around" w:vAnchor="text" w:hAnchor="margin" w:xAlign="center" w:y="1"/>
      <w:rPr>
        <w:rStyle w:val="a7"/>
      </w:rPr>
    </w:pPr>
    <w:r>
      <w:rPr>
        <w:rStyle w:val="a7"/>
      </w:rPr>
      <w:fldChar w:fldCharType="begin"/>
    </w:r>
    <w:r w:rsidR="00734ECA">
      <w:rPr>
        <w:rStyle w:val="a7"/>
      </w:rPr>
      <w:instrText xml:space="preserve">PAGE  </w:instrText>
    </w:r>
    <w:r>
      <w:rPr>
        <w:rStyle w:val="a7"/>
      </w:rPr>
      <w:fldChar w:fldCharType="separate"/>
    </w:r>
    <w:r w:rsidR="00734ECA">
      <w:rPr>
        <w:rStyle w:val="a7"/>
        <w:noProof/>
      </w:rPr>
      <w:t>2</w:t>
    </w:r>
    <w:r>
      <w:rPr>
        <w:rStyle w:val="a7"/>
      </w:rPr>
      <w:fldChar w:fldCharType="end"/>
    </w:r>
  </w:p>
  <w:p w:rsidR="00734ECA" w:rsidRDefault="00734E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ECA" w:rsidRDefault="009C27C4">
    <w:pPr>
      <w:pStyle w:val="a6"/>
      <w:framePr w:wrap="around" w:vAnchor="text" w:hAnchor="margin" w:xAlign="center" w:y="1"/>
      <w:rPr>
        <w:rStyle w:val="a7"/>
      </w:rPr>
    </w:pPr>
    <w:r>
      <w:rPr>
        <w:rStyle w:val="a7"/>
      </w:rPr>
      <w:fldChar w:fldCharType="begin"/>
    </w:r>
    <w:r w:rsidR="00734ECA">
      <w:rPr>
        <w:rStyle w:val="a7"/>
      </w:rPr>
      <w:instrText xml:space="preserve">PAGE  </w:instrText>
    </w:r>
    <w:r>
      <w:rPr>
        <w:rStyle w:val="a7"/>
      </w:rPr>
      <w:fldChar w:fldCharType="separate"/>
    </w:r>
    <w:r w:rsidR="00BF4D36">
      <w:rPr>
        <w:rStyle w:val="a7"/>
        <w:noProof/>
      </w:rPr>
      <w:t>2</w:t>
    </w:r>
    <w:r>
      <w:rPr>
        <w:rStyle w:val="a7"/>
      </w:rPr>
      <w:fldChar w:fldCharType="end"/>
    </w:r>
  </w:p>
  <w:p w:rsidR="00734ECA" w:rsidRDefault="00734ECA">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08"/>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0009"/>
    <w:rsid w:val="00025FC0"/>
    <w:rsid w:val="0004056A"/>
    <w:rsid w:val="000406E6"/>
    <w:rsid w:val="0004518C"/>
    <w:rsid w:val="000620D7"/>
    <w:rsid w:val="00063C27"/>
    <w:rsid w:val="000722C3"/>
    <w:rsid w:val="00072F57"/>
    <w:rsid w:val="00077A1B"/>
    <w:rsid w:val="000A1EBF"/>
    <w:rsid w:val="000D0C3B"/>
    <w:rsid w:val="000F06BD"/>
    <w:rsid w:val="0011348C"/>
    <w:rsid w:val="00140E5D"/>
    <w:rsid w:val="001546C2"/>
    <w:rsid w:val="00167B09"/>
    <w:rsid w:val="0017372B"/>
    <w:rsid w:val="0017445B"/>
    <w:rsid w:val="00181AA1"/>
    <w:rsid w:val="001C4CB1"/>
    <w:rsid w:val="00215F3C"/>
    <w:rsid w:val="00271461"/>
    <w:rsid w:val="0027496A"/>
    <w:rsid w:val="0029298E"/>
    <w:rsid w:val="002A00E5"/>
    <w:rsid w:val="002A7A85"/>
    <w:rsid w:val="002B5276"/>
    <w:rsid w:val="00303795"/>
    <w:rsid w:val="003133C1"/>
    <w:rsid w:val="00363C23"/>
    <w:rsid w:val="00393E7D"/>
    <w:rsid w:val="003C6DBF"/>
    <w:rsid w:val="003E5408"/>
    <w:rsid w:val="003F4B89"/>
    <w:rsid w:val="00413B0B"/>
    <w:rsid w:val="00464AAB"/>
    <w:rsid w:val="00464AFE"/>
    <w:rsid w:val="004834F1"/>
    <w:rsid w:val="00487939"/>
    <w:rsid w:val="004879B4"/>
    <w:rsid w:val="00515C2A"/>
    <w:rsid w:val="005724BD"/>
    <w:rsid w:val="00596E8D"/>
    <w:rsid w:val="005B7C35"/>
    <w:rsid w:val="005D10FB"/>
    <w:rsid w:val="005D1C82"/>
    <w:rsid w:val="005D43A4"/>
    <w:rsid w:val="005D5EFB"/>
    <w:rsid w:val="00625FA2"/>
    <w:rsid w:val="00640009"/>
    <w:rsid w:val="006D21D6"/>
    <w:rsid w:val="006E727F"/>
    <w:rsid w:val="00734DBA"/>
    <w:rsid w:val="00734ECA"/>
    <w:rsid w:val="007A4369"/>
    <w:rsid w:val="007B2E85"/>
    <w:rsid w:val="007E1994"/>
    <w:rsid w:val="00820DD7"/>
    <w:rsid w:val="008437DD"/>
    <w:rsid w:val="008C317E"/>
    <w:rsid w:val="008C3190"/>
    <w:rsid w:val="008C6EA6"/>
    <w:rsid w:val="008C7C44"/>
    <w:rsid w:val="008F351B"/>
    <w:rsid w:val="00927FCB"/>
    <w:rsid w:val="00953196"/>
    <w:rsid w:val="0098625A"/>
    <w:rsid w:val="009C27C4"/>
    <w:rsid w:val="009E665D"/>
    <w:rsid w:val="00A0420C"/>
    <w:rsid w:val="00A12E47"/>
    <w:rsid w:val="00A15565"/>
    <w:rsid w:val="00A32601"/>
    <w:rsid w:val="00A41E13"/>
    <w:rsid w:val="00A425F8"/>
    <w:rsid w:val="00A62527"/>
    <w:rsid w:val="00A7438A"/>
    <w:rsid w:val="00AD74A5"/>
    <w:rsid w:val="00AF0CD3"/>
    <w:rsid w:val="00AF0E3C"/>
    <w:rsid w:val="00B0161B"/>
    <w:rsid w:val="00B04DFA"/>
    <w:rsid w:val="00B0566D"/>
    <w:rsid w:val="00B2010E"/>
    <w:rsid w:val="00B32D17"/>
    <w:rsid w:val="00B52844"/>
    <w:rsid w:val="00B641F1"/>
    <w:rsid w:val="00B668E3"/>
    <w:rsid w:val="00BB3DA7"/>
    <w:rsid w:val="00BC3E79"/>
    <w:rsid w:val="00BF449D"/>
    <w:rsid w:val="00BF4D36"/>
    <w:rsid w:val="00C36366"/>
    <w:rsid w:val="00C669C5"/>
    <w:rsid w:val="00C96A89"/>
    <w:rsid w:val="00CA2B6A"/>
    <w:rsid w:val="00CA4CF0"/>
    <w:rsid w:val="00CA4E39"/>
    <w:rsid w:val="00D04FAD"/>
    <w:rsid w:val="00D05CBE"/>
    <w:rsid w:val="00D1326C"/>
    <w:rsid w:val="00D213B1"/>
    <w:rsid w:val="00D223F1"/>
    <w:rsid w:val="00D3046A"/>
    <w:rsid w:val="00D31052"/>
    <w:rsid w:val="00D3200B"/>
    <w:rsid w:val="00D607C0"/>
    <w:rsid w:val="00D93F64"/>
    <w:rsid w:val="00DC27FF"/>
    <w:rsid w:val="00DC34DD"/>
    <w:rsid w:val="00DC776F"/>
    <w:rsid w:val="00DF2B0E"/>
    <w:rsid w:val="00E01462"/>
    <w:rsid w:val="00E10C8E"/>
    <w:rsid w:val="00E21E61"/>
    <w:rsid w:val="00E557FB"/>
    <w:rsid w:val="00E66372"/>
    <w:rsid w:val="00EB5096"/>
    <w:rsid w:val="00EC7D28"/>
    <w:rsid w:val="00F66C2C"/>
    <w:rsid w:val="00F72A72"/>
    <w:rsid w:val="00FE5B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0009"/>
  </w:style>
  <w:style w:type="paragraph" w:styleId="1">
    <w:name w:val="heading 1"/>
    <w:basedOn w:val="a"/>
    <w:next w:val="a"/>
    <w:qFormat/>
    <w:rsid w:val="00640009"/>
    <w:pPr>
      <w:keepNext/>
      <w:outlineLvl w:val="0"/>
    </w:pPr>
    <w:rPr>
      <w:sz w:val="40"/>
    </w:rPr>
  </w:style>
  <w:style w:type="paragraph" w:styleId="2">
    <w:name w:val="heading 2"/>
    <w:basedOn w:val="a"/>
    <w:next w:val="a"/>
    <w:qFormat/>
    <w:rsid w:val="00640009"/>
    <w:pPr>
      <w:keepNext/>
      <w:jc w:val="center"/>
      <w:outlineLvl w:val="1"/>
    </w:pPr>
    <w:rPr>
      <w:sz w:val="40"/>
    </w:rPr>
  </w:style>
  <w:style w:type="paragraph" w:styleId="3">
    <w:name w:val="heading 3"/>
    <w:basedOn w:val="a"/>
    <w:next w:val="a"/>
    <w:qFormat/>
    <w:rsid w:val="00640009"/>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40009"/>
    <w:pPr>
      <w:ind w:right="5102"/>
    </w:pPr>
    <w:rPr>
      <w:sz w:val="28"/>
    </w:rPr>
  </w:style>
  <w:style w:type="paragraph" w:styleId="a4">
    <w:name w:val="Body Text Indent"/>
    <w:basedOn w:val="a"/>
    <w:rsid w:val="00640009"/>
    <w:pPr>
      <w:ind w:right="5102" w:firstLine="709"/>
    </w:pPr>
    <w:rPr>
      <w:sz w:val="28"/>
    </w:rPr>
  </w:style>
  <w:style w:type="paragraph" w:styleId="a5">
    <w:name w:val="Block Text"/>
    <w:basedOn w:val="a"/>
    <w:rsid w:val="00640009"/>
    <w:pPr>
      <w:ind w:left="6804" w:right="-2"/>
      <w:jc w:val="right"/>
    </w:pPr>
    <w:rPr>
      <w:sz w:val="28"/>
    </w:rPr>
  </w:style>
  <w:style w:type="paragraph" w:styleId="a6">
    <w:name w:val="header"/>
    <w:basedOn w:val="a"/>
    <w:rsid w:val="00640009"/>
    <w:pPr>
      <w:tabs>
        <w:tab w:val="center" w:pos="4153"/>
        <w:tab w:val="right" w:pos="8306"/>
      </w:tabs>
    </w:pPr>
  </w:style>
  <w:style w:type="character" w:styleId="a7">
    <w:name w:val="page number"/>
    <w:basedOn w:val="a0"/>
    <w:rsid w:val="00640009"/>
  </w:style>
  <w:style w:type="table" w:styleId="a8">
    <w:name w:val="Table Grid"/>
    <w:basedOn w:val="a1"/>
    <w:rsid w:val="00B016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337</Words>
  <Characters>1925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Деп мест самоупр</Company>
  <LinksUpToDate>false</LinksUpToDate>
  <CharactersWithSpaces>2258</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Mirinskay</dc:creator>
  <cp:keywords/>
  <cp:lastModifiedBy>User</cp:lastModifiedBy>
  <cp:revision>3</cp:revision>
  <cp:lastPrinted>2015-02-24T08:19:00Z</cp:lastPrinted>
  <dcterms:created xsi:type="dcterms:W3CDTF">2015-03-24T10:25:00Z</dcterms:created>
  <dcterms:modified xsi:type="dcterms:W3CDTF">2015-05-26T09:01:00Z</dcterms:modified>
</cp:coreProperties>
</file>