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3B" w:rsidRDefault="00BD4811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-350520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3B" w:rsidRDefault="0078663B"/>
    <w:p w:rsidR="0078663B" w:rsidRDefault="0078663B"/>
    <w:p w:rsidR="0078663B" w:rsidRDefault="0078663B" w:rsidP="00C04688"/>
    <w:p w:rsidR="0078663B" w:rsidRDefault="0078663B">
      <w:pPr>
        <w:jc w:val="center"/>
      </w:pPr>
    </w:p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Default="0078663B"/>
    <w:p w:rsidR="0078663B" w:rsidRPr="00942A67" w:rsidRDefault="00CB38B7">
      <w:pPr>
        <w:pStyle w:val="3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8663B" w:rsidRDefault="0078663B"/>
    <w:p w:rsidR="0078663B" w:rsidRDefault="0078663B"/>
    <w:p w:rsidR="0078663B" w:rsidRDefault="00022DCF">
      <w:pPr>
        <w:rPr>
          <w:sz w:val="28"/>
        </w:rPr>
      </w:pPr>
      <w:r>
        <w:rPr>
          <w:sz w:val="28"/>
        </w:rPr>
        <w:t xml:space="preserve">от </w:t>
      </w:r>
      <w:r w:rsidR="008A53D6">
        <w:rPr>
          <w:sz w:val="28"/>
        </w:rPr>
        <w:t xml:space="preserve">21 июля </w:t>
      </w:r>
      <w:r w:rsidR="00235812">
        <w:rPr>
          <w:sz w:val="28"/>
        </w:rPr>
        <w:t>2016</w:t>
      </w:r>
      <w:r w:rsidR="00537580">
        <w:rPr>
          <w:sz w:val="28"/>
        </w:rPr>
        <w:t xml:space="preserve"> года</w:t>
      </w:r>
      <w:r w:rsidR="00BD4811">
        <w:rPr>
          <w:sz w:val="28"/>
        </w:rPr>
        <w:t xml:space="preserve">     </w:t>
      </w:r>
      <w:r w:rsidR="005921F8">
        <w:rPr>
          <w:sz w:val="28"/>
        </w:rPr>
        <w:t xml:space="preserve">   </w:t>
      </w:r>
      <w:r w:rsidR="0090778A">
        <w:rPr>
          <w:sz w:val="28"/>
        </w:rPr>
        <w:t xml:space="preserve">    </w:t>
      </w:r>
      <w:r w:rsidR="002F4418">
        <w:rPr>
          <w:sz w:val="28"/>
        </w:rPr>
        <w:t xml:space="preserve">   </w:t>
      </w:r>
      <w:r w:rsidR="00EF7BE2">
        <w:rPr>
          <w:sz w:val="28"/>
        </w:rPr>
        <w:t xml:space="preserve"> </w:t>
      </w:r>
      <w:r w:rsidR="006B6529">
        <w:rPr>
          <w:sz w:val="28"/>
        </w:rPr>
        <w:t xml:space="preserve">   </w:t>
      </w:r>
      <w:r w:rsidR="00A05ABD">
        <w:rPr>
          <w:sz w:val="28"/>
        </w:rPr>
        <w:t xml:space="preserve">            </w:t>
      </w:r>
      <w:r w:rsidR="0078663B">
        <w:rPr>
          <w:sz w:val="28"/>
        </w:rPr>
        <w:t xml:space="preserve">   </w:t>
      </w:r>
      <w:r w:rsidR="00537580">
        <w:rPr>
          <w:sz w:val="28"/>
        </w:rPr>
        <w:t xml:space="preserve">                                           </w:t>
      </w:r>
      <w:r>
        <w:rPr>
          <w:sz w:val="28"/>
        </w:rPr>
        <w:t xml:space="preserve">     </w:t>
      </w:r>
      <w:r w:rsidR="00D12A08">
        <w:rPr>
          <w:sz w:val="28"/>
        </w:rPr>
        <w:t xml:space="preserve">    </w:t>
      </w:r>
      <w:r w:rsidR="001C730B">
        <w:rPr>
          <w:sz w:val="28"/>
        </w:rPr>
        <w:t xml:space="preserve">  </w:t>
      </w:r>
      <w:r w:rsidR="006B6529">
        <w:rPr>
          <w:sz w:val="28"/>
        </w:rPr>
        <w:t xml:space="preserve">  </w:t>
      </w:r>
      <w:r w:rsidR="007043A1">
        <w:rPr>
          <w:sz w:val="28"/>
        </w:rPr>
        <w:t xml:space="preserve">     </w:t>
      </w:r>
      <w:r w:rsidR="00BD4811">
        <w:rPr>
          <w:sz w:val="28"/>
        </w:rPr>
        <w:t xml:space="preserve"> </w:t>
      </w:r>
      <w:r>
        <w:rPr>
          <w:sz w:val="28"/>
        </w:rPr>
        <w:t xml:space="preserve">№ </w:t>
      </w:r>
      <w:r w:rsidR="008A53D6">
        <w:rPr>
          <w:sz w:val="28"/>
        </w:rPr>
        <w:t>141</w:t>
      </w:r>
    </w:p>
    <w:p w:rsidR="0078663B" w:rsidRDefault="0078663B">
      <w:pPr>
        <w:rPr>
          <w:sz w:val="28"/>
        </w:rPr>
      </w:pPr>
    </w:p>
    <w:p w:rsidR="00183B49" w:rsidRDefault="00183B49" w:rsidP="00183B49">
      <w:pPr>
        <w:pStyle w:val="a3"/>
        <w:ind w:right="5670"/>
        <w:jc w:val="both"/>
      </w:pPr>
      <w:r>
        <w:t>Об утверждении Порядка формирования, утверждения и ведения планов закупок товаров, работ, услуг для обеспечения нужд</w:t>
      </w:r>
    </w:p>
    <w:p w:rsidR="00183B49" w:rsidRDefault="00183B49" w:rsidP="00183B49">
      <w:pPr>
        <w:pStyle w:val="a3"/>
        <w:ind w:right="5670"/>
        <w:jc w:val="both"/>
      </w:pPr>
      <w:r>
        <w:t xml:space="preserve">Администрации Мальцевского сельского поселения </w:t>
      </w:r>
      <w:proofErr w:type="spellStart"/>
      <w:r>
        <w:t>Сычевского</w:t>
      </w:r>
      <w:proofErr w:type="spellEnd"/>
      <w:r>
        <w:t xml:space="preserve"> района Смоленской области</w:t>
      </w:r>
    </w:p>
    <w:p w:rsidR="0078663B" w:rsidRDefault="0078663B">
      <w:pPr>
        <w:ind w:right="5102"/>
        <w:rPr>
          <w:sz w:val="28"/>
        </w:rPr>
      </w:pPr>
    </w:p>
    <w:p w:rsidR="0078663B" w:rsidRDefault="0078663B">
      <w:pPr>
        <w:ind w:right="5102"/>
        <w:rPr>
          <w:sz w:val="28"/>
        </w:rPr>
      </w:pPr>
    </w:p>
    <w:p w:rsidR="00183B49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A">
        <w:rPr>
          <w:rFonts w:ascii="Times New Roman" w:hAnsi="Times New Roman" w:cs="Times New Roman"/>
          <w:sz w:val="28"/>
          <w:szCs w:val="28"/>
        </w:rPr>
        <w:t xml:space="preserve">В соответствии с частью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6B689A">
        <w:rPr>
          <w:rFonts w:ascii="Times New Roman" w:hAnsi="Times New Roman" w:cs="Times New Roman"/>
          <w:sz w:val="28"/>
          <w:szCs w:val="28"/>
        </w:rPr>
        <w:t>статьи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B689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B689A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B68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A6" w:rsidRDefault="002E38A6" w:rsidP="00FF173A">
      <w:pPr>
        <w:pStyle w:val="a3"/>
        <w:ind w:right="-2" w:firstLine="709"/>
        <w:jc w:val="both"/>
      </w:pPr>
    </w:p>
    <w:p w:rsidR="002E38A6" w:rsidRDefault="002E38A6" w:rsidP="00FF173A">
      <w:pPr>
        <w:pStyle w:val="a3"/>
        <w:ind w:right="-2" w:firstLine="709"/>
        <w:jc w:val="both"/>
      </w:pPr>
      <w:r>
        <w:t xml:space="preserve">Администрация Мальцевского сельского поселения </w:t>
      </w:r>
      <w:proofErr w:type="spellStart"/>
      <w:r w:rsidR="00235812">
        <w:t>С</w:t>
      </w:r>
      <w:r>
        <w:t>ычевского</w:t>
      </w:r>
      <w:proofErr w:type="spellEnd"/>
      <w:r>
        <w:t xml:space="preserve"> района Смоленской области </w:t>
      </w:r>
      <w:proofErr w:type="gramStart"/>
      <w:r>
        <w:t>п</w:t>
      </w:r>
      <w:proofErr w:type="gramEnd"/>
      <w:r>
        <w:t xml:space="preserve"> о с т а н о в л я е т:</w:t>
      </w:r>
    </w:p>
    <w:p w:rsidR="00712EBB" w:rsidRDefault="00712EBB" w:rsidP="00FF173A">
      <w:pPr>
        <w:pStyle w:val="a3"/>
        <w:ind w:right="-2" w:firstLine="709"/>
        <w:jc w:val="both"/>
      </w:pPr>
    </w:p>
    <w:p w:rsidR="00183B49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A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ar33" w:tooltip="Ссылка на текущий документ" w:history="1">
        <w:r w:rsidRPr="006B689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B689A">
        <w:rPr>
          <w:rFonts w:ascii="Times New Roman" w:hAnsi="Times New Roman" w:cs="Times New Roman"/>
          <w:sz w:val="28"/>
          <w:szCs w:val="28"/>
        </w:rPr>
        <w:t xml:space="preserve"> формирования, утверждения и ведения планов закупок товаров, работ, услуг для обеспечения нужд</w:t>
      </w:r>
      <w:r w:rsidRPr="00F7184A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Мальцевского</w:t>
      </w:r>
      <w:r w:rsidRPr="00F7184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7184A"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 w:rsidRPr="00F7184A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Смоленской</w:t>
      </w:r>
      <w:r w:rsidRPr="006B689A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3B49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3B49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распространяет свое действие на правоотношения, возникшие  с 1 января 2016 года.</w:t>
      </w:r>
    </w:p>
    <w:p w:rsidR="00087717" w:rsidRDefault="00087717" w:rsidP="00CB38B7">
      <w:pPr>
        <w:pStyle w:val="a3"/>
        <w:ind w:right="-2" w:firstLine="709"/>
        <w:jc w:val="both"/>
      </w:pPr>
    </w:p>
    <w:p w:rsidR="00087717" w:rsidRPr="002E38A6" w:rsidRDefault="00087717" w:rsidP="00CB38B7">
      <w:pPr>
        <w:pStyle w:val="a3"/>
        <w:ind w:right="-2" w:firstLine="709"/>
        <w:jc w:val="both"/>
      </w:pPr>
    </w:p>
    <w:p w:rsidR="00C04688" w:rsidRDefault="00C04688" w:rsidP="008870DB">
      <w:pPr>
        <w:pStyle w:val="a3"/>
        <w:ind w:right="0"/>
      </w:pPr>
    </w:p>
    <w:p w:rsidR="005921F8" w:rsidRDefault="002B1CE0" w:rsidP="005921F8">
      <w:pPr>
        <w:pStyle w:val="a3"/>
        <w:ind w:right="-2"/>
      </w:pPr>
      <w:r>
        <w:t>Глава</w:t>
      </w:r>
      <w:r w:rsidR="005921F8">
        <w:t xml:space="preserve"> муниципального образования</w:t>
      </w:r>
    </w:p>
    <w:p w:rsidR="005921F8" w:rsidRDefault="005921F8" w:rsidP="005921F8">
      <w:pPr>
        <w:pStyle w:val="a3"/>
        <w:ind w:right="-2"/>
      </w:pPr>
      <w:r>
        <w:t>Мальцевского сельского поселения</w:t>
      </w:r>
    </w:p>
    <w:p w:rsidR="00183B49" w:rsidRDefault="005921F8" w:rsidP="005921F8">
      <w:pPr>
        <w:pStyle w:val="a3"/>
        <w:ind w:right="-2"/>
      </w:pPr>
      <w:proofErr w:type="spellStart"/>
      <w:r>
        <w:t>Сычевского</w:t>
      </w:r>
      <w:proofErr w:type="spellEnd"/>
      <w:r>
        <w:t xml:space="preserve"> района Смоленской области        </w:t>
      </w:r>
      <w:r w:rsidR="008870DB">
        <w:t xml:space="preserve">    </w:t>
      </w:r>
      <w:r w:rsidR="002B1CE0">
        <w:t xml:space="preserve">                                    О.И. Семенова</w:t>
      </w:r>
      <w:r w:rsidR="008870DB">
        <w:t xml:space="preserve">  </w:t>
      </w:r>
    </w:p>
    <w:p w:rsidR="00183B49" w:rsidRDefault="00183B49" w:rsidP="005921F8">
      <w:pPr>
        <w:pStyle w:val="a3"/>
        <w:ind w:right="-2"/>
      </w:pPr>
    </w:p>
    <w:p w:rsidR="00183B49" w:rsidRDefault="00183B49" w:rsidP="005921F8">
      <w:pPr>
        <w:pStyle w:val="a3"/>
        <w:ind w:right="-2"/>
      </w:pPr>
    </w:p>
    <w:p w:rsidR="00183B49" w:rsidRDefault="00183B49" w:rsidP="005921F8">
      <w:pPr>
        <w:pStyle w:val="a3"/>
        <w:ind w:right="-2"/>
      </w:pPr>
      <w:bookmarkStart w:id="0" w:name="_GoBack"/>
      <w:bookmarkEnd w:id="0"/>
    </w:p>
    <w:p w:rsidR="00183B49" w:rsidRDefault="00183B49" w:rsidP="00183B49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 </w:t>
      </w:r>
    </w:p>
    <w:p w:rsidR="00183B49" w:rsidRDefault="00183B49" w:rsidP="00183B49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Мальцевского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</w:p>
    <w:p w:rsidR="00183B49" w:rsidRDefault="00183B49" w:rsidP="00183B49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A53D6">
        <w:rPr>
          <w:sz w:val="28"/>
          <w:szCs w:val="28"/>
        </w:rPr>
        <w:t>21.07.2016</w:t>
      </w:r>
      <w:r>
        <w:rPr>
          <w:sz w:val="28"/>
          <w:szCs w:val="28"/>
        </w:rPr>
        <w:t xml:space="preserve"> № </w:t>
      </w:r>
      <w:r w:rsidR="008A53D6">
        <w:rPr>
          <w:sz w:val="28"/>
          <w:szCs w:val="28"/>
        </w:rPr>
        <w:t>141</w:t>
      </w:r>
    </w:p>
    <w:p w:rsidR="00183B49" w:rsidRDefault="00183B49" w:rsidP="00183B4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</w:t>
      </w:r>
    </w:p>
    <w:p w:rsidR="00183B49" w:rsidRDefault="00183B49" w:rsidP="00183B49">
      <w:pPr>
        <w:jc w:val="both"/>
        <w:rPr>
          <w:b/>
          <w:bCs/>
          <w:sz w:val="28"/>
          <w:szCs w:val="28"/>
        </w:rPr>
      </w:pPr>
    </w:p>
    <w:p w:rsidR="00183B49" w:rsidRDefault="00183B49" w:rsidP="00183B49">
      <w:pPr>
        <w:jc w:val="both"/>
        <w:rPr>
          <w:b/>
          <w:bCs/>
          <w:sz w:val="28"/>
          <w:szCs w:val="28"/>
        </w:rPr>
      </w:pPr>
    </w:p>
    <w:p w:rsidR="00183B49" w:rsidRDefault="00183B49" w:rsidP="00183B49">
      <w:pPr>
        <w:jc w:val="both"/>
        <w:rPr>
          <w:b/>
          <w:bCs/>
          <w:sz w:val="28"/>
          <w:szCs w:val="28"/>
        </w:rPr>
      </w:pPr>
    </w:p>
    <w:p w:rsidR="00183B49" w:rsidRPr="00F646AF" w:rsidRDefault="00183B49" w:rsidP="00183B49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646AF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46AF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46AF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46AF">
        <w:rPr>
          <w:rFonts w:ascii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46AF">
        <w:rPr>
          <w:rFonts w:ascii="Times New Roman" w:hAnsi="Times New Roman" w:cs="Times New Roman"/>
          <w:b/>
          <w:bCs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46AF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46AF">
        <w:rPr>
          <w:rFonts w:ascii="Times New Roman" w:hAnsi="Times New Roman" w:cs="Times New Roman"/>
          <w:b/>
          <w:bCs/>
          <w:sz w:val="28"/>
          <w:szCs w:val="28"/>
        </w:rPr>
        <w:t>К</w:t>
      </w:r>
    </w:p>
    <w:p w:rsidR="00183B49" w:rsidRPr="00D9195F" w:rsidRDefault="00183B49" w:rsidP="00183B4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95F">
        <w:rPr>
          <w:rFonts w:ascii="Times New Roman" w:hAnsi="Times New Roman" w:cs="Times New Roman"/>
          <w:b/>
          <w:sz w:val="28"/>
          <w:szCs w:val="28"/>
        </w:rPr>
        <w:t xml:space="preserve">формирования, утверждения и ведения планов закупок товаров, работ, услуг для обеспечения нужд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Мальцевского сельского поселения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Сычевского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D9195F">
        <w:rPr>
          <w:rFonts w:ascii="Times New Roman" w:hAnsi="Times New Roman" w:cs="Times New Roman"/>
          <w:b/>
          <w:sz w:val="28"/>
          <w:szCs w:val="28"/>
        </w:rPr>
        <w:t>Смоленской области</w:t>
      </w:r>
    </w:p>
    <w:p w:rsidR="00183B49" w:rsidRPr="00F646AF" w:rsidRDefault="00183B49" w:rsidP="00183B4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83B49" w:rsidRPr="00C07C8E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C8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07C8E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требования к формированию, утверждению и ведению планов закупок товаров, работ, услуг для обеспечения нужд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Мальцевского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07C8E">
        <w:rPr>
          <w:rFonts w:ascii="Times New Roman" w:hAnsi="Times New Roman" w:cs="Times New Roman"/>
          <w:sz w:val="28"/>
          <w:szCs w:val="28"/>
        </w:rPr>
        <w:t>Смоленской области (далее – планы закупок)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 (далее – Федеральный закон).</w:t>
      </w:r>
      <w:proofErr w:type="gramEnd"/>
    </w:p>
    <w:p w:rsidR="00183B49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Настоящий Порядок в течение трех дней со дня его утверждения размещается  Администрацией Мальцевского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07C8E">
        <w:rPr>
          <w:rFonts w:ascii="Times New Roman" w:hAnsi="Times New Roman" w:cs="Times New Roman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</w:t>
      </w:r>
      <w:r w:rsidRPr="00C8278F">
        <w:rPr>
          <w:rFonts w:ascii="Times New Roman" w:hAnsi="Times New Roman" w:cs="Times New Roman"/>
          <w:sz w:val="28"/>
          <w:szCs w:val="28"/>
        </w:rPr>
        <w:t>услуг (</w:t>
      </w:r>
      <w:hyperlink r:id="rId8" w:history="1">
        <w:r w:rsidRPr="00C8278F">
          <w:rPr>
            <w:rStyle w:val="aa"/>
          </w:rPr>
          <w:t>www.zakupki.gov.ru</w:t>
        </w:r>
      </w:hyperlink>
      <w:r w:rsidRPr="00C8278F">
        <w:rPr>
          <w:rFonts w:ascii="Times New Roman" w:hAnsi="Times New Roman" w:cs="Times New Roman"/>
          <w:sz w:val="28"/>
          <w:szCs w:val="28"/>
        </w:rPr>
        <w:t>).</w:t>
      </w:r>
    </w:p>
    <w:p w:rsidR="00183B49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Формирование, утверждение и ведение планов закупок осуществляется заказчиками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услуг.</w:t>
      </w:r>
    </w:p>
    <w:p w:rsidR="00183B49" w:rsidRPr="00F132FE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3"/>
      <w:bookmarkEnd w:id="1"/>
      <w:r w:rsidRPr="00C07C8E">
        <w:rPr>
          <w:rFonts w:ascii="Times New Roman" w:hAnsi="Times New Roman" w:cs="Times New Roman"/>
          <w:sz w:val="28"/>
          <w:szCs w:val="28"/>
        </w:rPr>
        <w:t>4. Планы закупок утверждаются в течение десяти рабочих дней</w:t>
      </w:r>
      <w:r w:rsidRPr="00F132FE">
        <w:rPr>
          <w:rFonts w:ascii="Times New Roman" w:hAnsi="Times New Roman" w:cs="Times New Roman"/>
          <w:sz w:val="28"/>
          <w:szCs w:val="28"/>
        </w:rPr>
        <w:t>:</w:t>
      </w:r>
    </w:p>
    <w:p w:rsidR="00183B49" w:rsidRPr="00C07C8E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муниципальными </w:t>
      </w:r>
      <w:r w:rsidRPr="00C07C8E">
        <w:rPr>
          <w:rFonts w:ascii="Times New Roman" w:hAnsi="Times New Roman" w:cs="Times New Roman"/>
          <w:sz w:val="28"/>
          <w:szCs w:val="28"/>
        </w:rPr>
        <w:t>заказчиками, действующими от имени</w:t>
      </w:r>
      <w:r w:rsidRPr="00505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Мальцевского сельского поселения </w:t>
      </w:r>
      <w:r w:rsidRPr="00C07C8E">
        <w:rPr>
          <w:rFonts w:ascii="Times New Roman" w:hAnsi="Times New Roman" w:cs="Times New Roman"/>
          <w:sz w:val="28"/>
          <w:szCs w:val="28"/>
        </w:rPr>
        <w:t xml:space="preserve"> Смоленской области (далее –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</w:t>
      </w:r>
      <w:r w:rsidRPr="00C07C8E">
        <w:rPr>
          <w:rFonts w:ascii="Times New Roman" w:hAnsi="Times New Roman" w:cs="Times New Roman"/>
          <w:sz w:val="28"/>
          <w:szCs w:val="28"/>
        </w:rPr>
        <w:t xml:space="preserve"> заказчики), после доведения до с</w:t>
      </w:r>
      <w:r>
        <w:rPr>
          <w:rFonts w:ascii="Times New Roman" w:hAnsi="Times New Roman" w:cs="Times New Roman"/>
          <w:sz w:val="28"/>
          <w:szCs w:val="28"/>
        </w:rPr>
        <w:t>оответствующего муниципального</w:t>
      </w:r>
      <w:r w:rsidRPr="00C07C8E">
        <w:rPr>
          <w:rFonts w:ascii="Times New Roman" w:hAnsi="Times New Roman" w:cs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183B49" w:rsidRPr="00C07C8E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8"/>
      <w:bookmarkEnd w:id="2"/>
      <w:r w:rsidRPr="00C07C8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07C8E">
        <w:rPr>
          <w:rFonts w:ascii="Times New Roman" w:hAnsi="Times New Roman" w:cs="Times New Roman"/>
          <w:sz w:val="28"/>
          <w:szCs w:val="28"/>
        </w:rPr>
        <w:t>Планы закупок формируются лицами, указанными в пункте 4 настоящего Порядка, на очередной финансовый год и плановый период по форме</w:t>
      </w:r>
      <w:r w:rsidRPr="00F132FE">
        <w:rPr>
          <w:rFonts w:ascii="Times New Roman" w:hAnsi="Times New Roman" w:cs="Times New Roman"/>
          <w:sz w:val="28"/>
          <w:szCs w:val="28"/>
        </w:rPr>
        <w:t>, установленной постановлением Правительства Российской Федерации от 21.11.2013 № 104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132FE">
        <w:rPr>
          <w:rFonts w:ascii="Times New Roman" w:hAnsi="Times New Roman" w:cs="Times New Roman"/>
          <w:sz w:val="28"/>
          <w:szCs w:val="28"/>
        </w:rPr>
        <w:t xml:space="preserve"> «О требованиях к формированию, утверждению и ведению планов закупок товаров, работ, услуг для обеспечения нужд субъекта Российской </w:t>
      </w:r>
      <w:r w:rsidRPr="00F132FE">
        <w:rPr>
          <w:rFonts w:ascii="Times New Roman" w:hAnsi="Times New Roman" w:cs="Times New Roman"/>
          <w:sz w:val="28"/>
          <w:szCs w:val="28"/>
        </w:rPr>
        <w:lastRenderedPageBreak/>
        <w:t>Федерации и муниципальных нужд, а также требованиях к форме планов закупок товаров, работ, услуг»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07C8E">
        <w:rPr>
          <w:rFonts w:ascii="Times New Roman" w:hAnsi="Times New Roman" w:cs="Times New Roman"/>
          <w:sz w:val="28"/>
          <w:szCs w:val="28"/>
        </w:rPr>
        <w:t>с учетом</w:t>
      </w:r>
      <w:proofErr w:type="gramEnd"/>
      <w:r w:rsidRPr="00C07C8E">
        <w:rPr>
          <w:rFonts w:ascii="Times New Roman" w:hAnsi="Times New Roman" w:cs="Times New Roman"/>
          <w:sz w:val="28"/>
          <w:szCs w:val="28"/>
        </w:rPr>
        <w:t xml:space="preserve"> следующих положений:</w:t>
      </w:r>
    </w:p>
    <w:p w:rsidR="00183B49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C8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муниципальные</w:t>
      </w:r>
      <w:r w:rsidRPr="00C07C8E">
        <w:rPr>
          <w:rFonts w:ascii="Times New Roman" w:hAnsi="Times New Roman" w:cs="Times New Roman"/>
          <w:sz w:val="28"/>
          <w:szCs w:val="28"/>
        </w:rPr>
        <w:t xml:space="preserve"> заказчики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93C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B49" w:rsidRPr="00C07C8E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C8E">
        <w:rPr>
          <w:rFonts w:ascii="Times New Roman" w:hAnsi="Times New Roman" w:cs="Times New Roman"/>
          <w:sz w:val="28"/>
          <w:szCs w:val="28"/>
        </w:rPr>
        <w:t>- в сроки, установленные главными распорядителями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(далее главные распорядители), но не позднее 1 августа текущего года </w:t>
      </w:r>
      <w:r w:rsidRPr="00C07C8E">
        <w:rPr>
          <w:rFonts w:ascii="Times New Roman" w:hAnsi="Times New Roman" w:cs="Times New Roman"/>
          <w:sz w:val="28"/>
          <w:szCs w:val="28"/>
        </w:rPr>
        <w:t xml:space="preserve">формируют планы закупок исходя из целей осуществления закупок, определенных с учетом положений статьи 13 Федерального закона, и представляют их </w:t>
      </w:r>
      <w:r>
        <w:rPr>
          <w:rFonts w:ascii="Times New Roman" w:hAnsi="Times New Roman" w:cs="Times New Roman"/>
          <w:sz w:val="28"/>
          <w:szCs w:val="28"/>
        </w:rPr>
        <w:t xml:space="preserve"> главным распорядителям </w:t>
      </w:r>
      <w:r w:rsidRPr="00C07C8E">
        <w:rPr>
          <w:rFonts w:ascii="Times New Roman" w:hAnsi="Times New Roman" w:cs="Times New Roman"/>
          <w:sz w:val="28"/>
          <w:szCs w:val="28"/>
        </w:rPr>
        <w:t>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  <w:proofErr w:type="gramEnd"/>
    </w:p>
    <w:p w:rsidR="00183B49" w:rsidRPr="00C07C8E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C8E">
        <w:rPr>
          <w:rFonts w:ascii="Times New Roman" w:hAnsi="Times New Roman" w:cs="Times New Roman"/>
          <w:sz w:val="28"/>
          <w:szCs w:val="28"/>
        </w:rPr>
        <w:t>- в сроки, установ</w:t>
      </w:r>
      <w:r>
        <w:rPr>
          <w:rFonts w:ascii="Times New Roman" w:hAnsi="Times New Roman" w:cs="Times New Roman"/>
          <w:sz w:val="28"/>
          <w:szCs w:val="28"/>
        </w:rPr>
        <w:t xml:space="preserve">ленные главными распорядителями, но не позднее 20 ноября текущего года </w:t>
      </w:r>
      <w:r w:rsidRPr="00C07C8E">
        <w:rPr>
          <w:rFonts w:ascii="Times New Roman" w:hAnsi="Times New Roman" w:cs="Times New Roman"/>
          <w:sz w:val="28"/>
          <w:szCs w:val="28"/>
        </w:rPr>
        <w:t>корректируют при необходимости по согласованию с главными распорядителями планы закупок в процессе составления</w:t>
      </w:r>
      <w:r>
        <w:rPr>
          <w:rFonts w:ascii="Times New Roman" w:hAnsi="Times New Roman" w:cs="Times New Roman"/>
          <w:sz w:val="28"/>
          <w:szCs w:val="28"/>
        </w:rPr>
        <w:t xml:space="preserve"> проектов бюджетных смет и представления главными распорядителями при составлении </w:t>
      </w:r>
      <w:r w:rsidRPr="00C07C8E">
        <w:rPr>
          <w:rFonts w:ascii="Times New Roman" w:hAnsi="Times New Roman" w:cs="Times New Roman"/>
          <w:sz w:val="28"/>
          <w:szCs w:val="28"/>
        </w:rPr>
        <w:t xml:space="preserve"> проекта </w:t>
      </w:r>
      <w:r>
        <w:rPr>
          <w:rFonts w:ascii="Times New Roman" w:hAnsi="Times New Roman" w:cs="Times New Roman"/>
          <w:sz w:val="28"/>
          <w:szCs w:val="28"/>
        </w:rPr>
        <w:t>решения о местном бюджете</w:t>
      </w:r>
      <w:r w:rsidRPr="00C07C8E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(далее – </w:t>
      </w:r>
      <w:r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C07C8E">
        <w:rPr>
          <w:rFonts w:ascii="Times New Roman" w:hAnsi="Times New Roman" w:cs="Times New Roman"/>
          <w:sz w:val="28"/>
          <w:szCs w:val="28"/>
        </w:rPr>
        <w:t xml:space="preserve"> бюджете);</w:t>
      </w:r>
      <w:proofErr w:type="gramEnd"/>
    </w:p>
    <w:p w:rsidR="00183B49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C8E">
        <w:rPr>
          <w:rFonts w:ascii="Times New Roman" w:hAnsi="Times New Roman" w:cs="Times New Roman"/>
          <w:sz w:val="28"/>
          <w:szCs w:val="28"/>
        </w:rPr>
        <w:t>- в сроки, установленные главными распорядителями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7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 не позднее пяти рабочих дней после принятия решения о местном бюджете </w:t>
      </w:r>
      <w:r w:rsidRPr="00C07C8E">
        <w:rPr>
          <w:rFonts w:ascii="Times New Roman" w:hAnsi="Times New Roman" w:cs="Times New Roman"/>
          <w:sz w:val="28"/>
          <w:szCs w:val="28"/>
        </w:rPr>
        <w:t>уточняют сформированные планы закупок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07C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B49" w:rsidRPr="00C07C8E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7C8E">
        <w:rPr>
          <w:rFonts w:ascii="Times New Roman" w:hAnsi="Times New Roman" w:cs="Times New Roman"/>
          <w:sz w:val="28"/>
          <w:szCs w:val="28"/>
        </w:rPr>
        <w:t>в сроки, установленные главными распорядителями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7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 не позднее срока, установленного пунктом 4 настоящего Порядка, утверждают </w:t>
      </w:r>
      <w:r w:rsidRPr="00C07C8E">
        <w:rPr>
          <w:rFonts w:ascii="Times New Roman" w:hAnsi="Times New Roman" w:cs="Times New Roman"/>
          <w:sz w:val="28"/>
          <w:szCs w:val="28"/>
        </w:rPr>
        <w:t>сформированные планы закупок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7C8E">
        <w:rPr>
          <w:rFonts w:ascii="Times New Roman" w:hAnsi="Times New Roman" w:cs="Times New Roman"/>
          <w:sz w:val="28"/>
          <w:szCs w:val="28"/>
        </w:rPr>
        <w:t>после их уточнения</w:t>
      </w:r>
      <w:r>
        <w:rPr>
          <w:rFonts w:ascii="Times New Roman" w:hAnsi="Times New Roman" w:cs="Times New Roman"/>
          <w:sz w:val="28"/>
          <w:szCs w:val="28"/>
        </w:rPr>
        <w:t xml:space="preserve"> и доведения до муниципального</w:t>
      </w:r>
      <w:r w:rsidRPr="00C07C8E">
        <w:rPr>
          <w:rFonts w:ascii="Times New Roman" w:hAnsi="Times New Roman" w:cs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и уведомляют об этом главного распорядителя бюджетных средств;</w:t>
      </w:r>
      <w:proofErr w:type="gramEnd"/>
    </w:p>
    <w:p w:rsidR="00183B49" w:rsidRPr="00C07C8E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C8E">
        <w:rPr>
          <w:rFonts w:ascii="Times New Roman" w:hAnsi="Times New Roman" w:cs="Times New Roman"/>
          <w:sz w:val="28"/>
          <w:szCs w:val="28"/>
        </w:rPr>
        <w:t>6. План закупок на очередной финансовый год и плановый период разрабатывается путем изменения параметров</w:t>
      </w:r>
      <w:r>
        <w:rPr>
          <w:rFonts w:ascii="Times New Roman" w:hAnsi="Times New Roman" w:cs="Times New Roman"/>
          <w:sz w:val="28"/>
          <w:szCs w:val="28"/>
        </w:rPr>
        <w:t xml:space="preserve"> очередного года и первого года</w:t>
      </w:r>
      <w:r w:rsidRPr="00C07C8E">
        <w:rPr>
          <w:rFonts w:ascii="Times New Roman" w:hAnsi="Times New Roman" w:cs="Times New Roman"/>
          <w:sz w:val="28"/>
          <w:szCs w:val="28"/>
        </w:rPr>
        <w:t xml:space="preserve"> планового периода утвержденного плана закупок и добавления к ним параметров второго года планового периода.</w:t>
      </w:r>
    </w:p>
    <w:p w:rsidR="00183B49" w:rsidRPr="00055ABA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C8E">
        <w:rPr>
          <w:rFonts w:ascii="Times New Roman" w:hAnsi="Times New Roman" w:cs="Times New Roman"/>
          <w:sz w:val="28"/>
          <w:szCs w:val="28"/>
        </w:rPr>
        <w:t xml:space="preserve">7. Планы закупок формируются на срок, соответствующий сроку действия </w:t>
      </w:r>
      <w:r>
        <w:rPr>
          <w:rFonts w:ascii="Times New Roman" w:hAnsi="Times New Roman" w:cs="Times New Roman"/>
          <w:sz w:val="28"/>
          <w:szCs w:val="28"/>
        </w:rPr>
        <w:t>решения о местном бюджете</w:t>
      </w:r>
      <w:r w:rsidRPr="002F733D">
        <w:rPr>
          <w:rFonts w:ascii="Times New Roman" w:hAnsi="Times New Roman" w:cs="Times New Roman"/>
          <w:sz w:val="28"/>
          <w:szCs w:val="28"/>
        </w:rPr>
        <w:t>.</w:t>
      </w:r>
    </w:p>
    <w:p w:rsidR="00183B49" w:rsidRPr="00C07C8E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3D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В планы закупок муниципальных </w:t>
      </w:r>
      <w:r w:rsidRPr="002F733D">
        <w:rPr>
          <w:rFonts w:ascii="Times New Roman" w:hAnsi="Times New Roman" w:cs="Times New Roman"/>
          <w:sz w:val="28"/>
          <w:szCs w:val="28"/>
        </w:rPr>
        <w:t xml:space="preserve"> заказчиков в соответствии с бюджетным</w:t>
      </w:r>
      <w:r w:rsidRPr="00C07C8E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закупок.</w:t>
      </w:r>
    </w:p>
    <w:p w:rsidR="00183B49" w:rsidRPr="00C07C8E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8"/>
      <w:bookmarkStart w:id="4" w:name="Par64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>9</w:t>
      </w:r>
      <w:r w:rsidRPr="00C07C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Заказчики</w:t>
      </w:r>
      <w:r w:rsidRPr="00C07C8E">
        <w:rPr>
          <w:rFonts w:ascii="Times New Roman" w:hAnsi="Times New Roman" w:cs="Times New Roman"/>
          <w:sz w:val="28"/>
          <w:szCs w:val="28"/>
        </w:rPr>
        <w:t>, указанные в пункте 4 настоящего Порядка, ведут планы закупок в соответствии с положениями Федерального закона и настоящего Порядка. Основаниями для внесения изменений в утвержденные планы закупок в случаях необходимости являются:</w:t>
      </w:r>
    </w:p>
    <w:p w:rsidR="00183B49" w:rsidRPr="00C07C8E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C8E">
        <w:rPr>
          <w:rFonts w:ascii="Times New Roman" w:hAnsi="Times New Roman" w:cs="Times New Roman"/>
          <w:sz w:val="28"/>
          <w:szCs w:val="28"/>
        </w:rPr>
        <w:t xml:space="preserve">1) 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о контрактной системе требований к закупаемым товарам, работам, услугам (в том числе предельной цены товаров, работ, услуг) и нормативных затрат на </w:t>
      </w:r>
      <w:r w:rsidRPr="00C07C8E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>функций муниципальных органов</w:t>
      </w:r>
      <w:r w:rsidRPr="00C07C8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83B49" w:rsidRPr="00C07C8E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07C8E">
        <w:rPr>
          <w:rFonts w:ascii="Times New Roman" w:hAnsi="Times New Roman" w:cs="Times New Roman"/>
          <w:sz w:val="28"/>
          <w:szCs w:val="28"/>
        </w:rPr>
        <w:t>) приведение планов закупок в соответствие с изменениями</w:t>
      </w:r>
      <w:r>
        <w:rPr>
          <w:rFonts w:ascii="Times New Roman" w:hAnsi="Times New Roman" w:cs="Times New Roman"/>
          <w:sz w:val="28"/>
          <w:szCs w:val="28"/>
        </w:rPr>
        <w:t xml:space="preserve">, вносимыми </w:t>
      </w:r>
      <w:r w:rsidRPr="00C07C8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решении о местном</w:t>
      </w:r>
      <w:r w:rsidRPr="00C07C8E">
        <w:rPr>
          <w:rFonts w:ascii="Times New Roman" w:hAnsi="Times New Roman" w:cs="Times New Roman"/>
          <w:sz w:val="28"/>
          <w:szCs w:val="28"/>
        </w:rPr>
        <w:t xml:space="preserve"> бюджете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83B49" w:rsidRPr="00C07C8E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Pr="00C07C8E">
        <w:rPr>
          <w:rFonts w:ascii="Times New Roman" w:hAnsi="Times New Roman" w:cs="Times New Roman"/>
          <w:sz w:val="28"/>
          <w:szCs w:val="28"/>
        </w:rPr>
        <w:t>)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областных законов, решений, поручений Администрации Смоленской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 органов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Сычевский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области,</w:t>
      </w:r>
      <w:r w:rsidRPr="00C07C8E">
        <w:rPr>
          <w:rFonts w:ascii="Times New Roman" w:hAnsi="Times New Roman" w:cs="Times New Roman"/>
          <w:sz w:val="28"/>
          <w:szCs w:val="28"/>
        </w:rPr>
        <w:t xml:space="preserve"> которые приняты после утверждения планов закупок и не приводят к изменению объема бюджетных ассигнований, утвержденных </w:t>
      </w:r>
      <w:r>
        <w:rPr>
          <w:rFonts w:ascii="Times New Roman" w:hAnsi="Times New Roman" w:cs="Times New Roman"/>
          <w:sz w:val="28"/>
          <w:szCs w:val="28"/>
        </w:rPr>
        <w:t>решением о местном</w:t>
      </w:r>
      <w:r w:rsidRPr="00C07C8E">
        <w:rPr>
          <w:rFonts w:ascii="Times New Roman" w:hAnsi="Times New Roman" w:cs="Times New Roman"/>
          <w:sz w:val="28"/>
          <w:szCs w:val="28"/>
        </w:rPr>
        <w:t xml:space="preserve"> бюджете;</w:t>
      </w:r>
      <w:proofErr w:type="gramEnd"/>
    </w:p>
    <w:p w:rsidR="00183B49" w:rsidRPr="00C07C8E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07C8E">
        <w:rPr>
          <w:rFonts w:ascii="Times New Roman" w:hAnsi="Times New Roman" w:cs="Times New Roman"/>
          <w:sz w:val="28"/>
          <w:szCs w:val="28"/>
        </w:rPr>
        <w:t>) реализация ре</w:t>
      </w:r>
      <w:r>
        <w:rPr>
          <w:rFonts w:ascii="Times New Roman" w:hAnsi="Times New Roman" w:cs="Times New Roman"/>
          <w:sz w:val="28"/>
          <w:szCs w:val="28"/>
        </w:rPr>
        <w:t xml:space="preserve">шения, принятого </w:t>
      </w:r>
      <w:r w:rsidRPr="00C07C8E">
        <w:rPr>
          <w:rFonts w:ascii="Times New Roman" w:hAnsi="Times New Roman" w:cs="Times New Roman"/>
          <w:sz w:val="28"/>
          <w:szCs w:val="28"/>
        </w:rPr>
        <w:t>по итогам обязательного общественного обсуждения закупки;</w:t>
      </w:r>
    </w:p>
    <w:p w:rsidR="00183B49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07C8E">
        <w:rPr>
          <w:rFonts w:ascii="Times New Roman" w:hAnsi="Times New Roman" w:cs="Times New Roman"/>
          <w:sz w:val="28"/>
          <w:szCs w:val="28"/>
        </w:rPr>
        <w:t>) использование в соответствии с законодательством Российской Федерации экономии, полученной при осуществлении закупки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83B49" w:rsidRDefault="00183B49" w:rsidP="00183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исполнителей).</w:t>
      </w:r>
    </w:p>
    <w:p w:rsidR="00183B49" w:rsidRPr="00B81884" w:rsidRDefault="00183B49" w:rsidP="00183B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1884">
        <w:rPr>
          <w:sz w:val="28"/>
          <w:szCs w:val="28"/>
        </w:rPr>
        <w:t xml:space="preserve">10. </w:t>
      </w:r>
      <w:proofErr w:type="gramStart"/>
      <w:r w:rsidRPr="00B81884">
        <w:rPr>
          <w:sz w:val="28"/>
          <w:szCs w:val="28"/>
        </w:rPr>
        <w:t xml:space="preserve">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Федеральным </w:t>
      </w:r>
      <w:hyperlink r:id="rId9" w:history="1">
        <w:r w:rsidRPr="00B81884">
          <w:rPr>
            <w:sz w:val="28"/>
            <w:szCs w:val="28"/>
          </w:rPr>
          <w:t>законом</w:t>
        </w:r>
      </w:hyperlink>
      <w:r w:rsidRPr="00B81884">
        <w:rPr>
          <w:sz w:val="28"/>
          <w:szCs w:val="28"/>
        </w:rPr>
        <w:t xml:space="preserve">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  <w:proofErr w:type="gramEnd"/>
    </w:p>
    <w:p w:rsidR="00183B49" w:rsidRPr="00B81884" w:rsidRDefault="00183B49" w:rsidP="00183B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1884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B81884">
        <w:rPr>
          <w:sz w:val="28"/>
          <w:szCs w:val="28"/>
        </w:rPr>
        <w:t>. Утвержденный план закупок подлежит размещению в единой информационной системе в течение трех рабочих дней со дня утверждения или вне</w:t>
      </w:r>
      <w:r>
        <w:rPr>
          <w:sz w:val="28"/>
          <w:szCs w:val="28"/>
        </w:rPr>
        <w:t>сения изменений в план закупок.</w:t>
      </w:r>
    </w:p>
    <w:p w:rsidR="00183B49" w:rsidRDefault="00183B49" w:rsidP="00183B49">
      <w:pPr>
        <w:pStyle w:val="ConsPlusNormal"/>
        <w:ind w:firstLine="709"/>
        <w:jc w:val="both"/>
        <w:rPr>
          <w:sz w:val="24"/>
          <w:szCs w:val="24"/>
        </w:rPr>
      </w:pPr>
    </w:p>
    <w:p w:rsidR="0078663B" w:rsidRPr="005921F8" w:rsidRDefault="008870DB" w:rsidP="00183B49">
      <w:pPr>
        <w:pStyle w:val="a3"/>
        <w:ind w:right="-2"/>
        <w:jc w:val="both"/>
      </w:pPr>
      <w:r>
        <w:t xml:space="preserve">               </w:t>
      </w:r>
      <w:r w:rsidR="002B1CE0">
        <w:t xml:space="preserve">                </w:t>
      </w:r>
    </w:p>
    <w:sectPr w:rsidR="0078663B" w:rsidRPr="005921F8" w:rsidSect="00020866">
      <w:headerReference w:type="even" r:id="rId10"/>
      <w:headerReference w:type="default" r:id="rId11"/>
      <w:pgSz w:w="11906" w:h="16838"/>
      <w:pgMar w:top="1276" w:right="567" w:bottom="1134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EAE" w:rsidRDefault="00533EAE">
      <w:r>
        <w:separator/>
      </w:r>
    </w:p>
  </w:endnote>
  <w:endnote w:type="continuationSeparator" w:id="0">
    <w:p w:rsidR="00533EAE" w:rsidRDefault="00533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EAE" w:rsidRDefault="00533EAE">
      <w:r>
        <w:separator/>
      </w:r>
    </w:p>
  </w:footnote>
  <w:footnote w:type="continuationSeparator" w:id="0">
    <w:p w:rsidR="00533EAE" w:rsidRDefault="00533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930">
      <w:rPr>
        <w:rStyle w:val="a7"/>
        <w:noProof/>
      </w:rPr>
      <w:t>2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25916">
      <w:rPr>
        <w:rStyle w:val="a7"/>
        <w:noProof/>
      </w:rPr>
      <w:t>4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67"/>
    <w:rsid w:val="00011F52"/>
    <w:rsid w:val="00015ED4"/>
    <w:rsid w:val="00020866"/>
    <w:rsid w:val="00022DCF"/>
    <w:rsid w:val="0006612B"/>
    <w:rsid w:val="00074A88"/>
    <w:rsid w:val="00087717"/>
    <w:rsid w:val="000A259B"/>
    <w:rsid w:val="000A5643"/>
    <w:rsid w:val="000A66CF"/>
    <w:rsid w:val="000C2691"/>
    <w:rsid w:val="000F22F9"/>
    <w:rsid w:val="0012218D"/>
    <w:rsid w:val="00135655"/>
    <w:rsid w:val="00170AC0"/>
    <w:rsid w:val="00183B49"/>
    <w:rsid w:val="001901DD"/>
    <w:rsid w:val="001C730B"/>
    <w:rsid w:val="0021082A"/>
    <w:rsid w:val="002159E6"/>
    <w:rsid w:val="00220930"/>
    <w:rsid w:val="00235812"/>
    <w:rsid w:val="00242574"/>
    <w:rsid w:val="00264274"/>
    <w:rsid w:val="002736FD"/>
    <w:rsid w:val="0027612D"/>
    <w:rsid w:val="00276238"/>
    <w:rsid w:val="0029374C"/>
    <w:rsid w:val="002B1CE0"/>
    <w:rsid w:val="002B30B2"/>
    <w:rsid w:val="002E38A6"/>
    <w:rsid w:val="002F0FF5"/>
    <w:rsid w:val="002F4418"/>
    <w:rsid w:val="0033629F"/>
    <w:rsid w:val="00366B90"/>
    <w:rsid w:val="00381D5F"/>
    <w:rsid w:val="0038420B"/>
    <w:rsid w:val="00390964"/>
    <w:rsid w:val="003E1F49"/>
    <w:rsid w:val="004056BD"/>
    <w:rsid w:val="00440E56"/>
    <w:rsid w:val="00457627"/>
    <w:rsid w:val="00472ABA"/>
    <w:rsid w:val="00476155"/>
    <w:rsid w:val="00497007"/>
    <w:rsid w:val="004A249C"/>
    <w:rsid w:val="004B737D"/>
    <w:rsid w:val="00502FD3"/>
    <w:rsid w:val="00511036"/>
    <w:rsid w:val="00514C87"/>
    <w:rsid w:val="00533EAE"/>
    <w:rsid w:val="00537580"/>
    <w:rsid w:val="00562695"/>
    <w:rsid w:val="00562D8D"/>
    <w:rsid w:val="0059002E"/>
    <w:rsid w:val="005921F8"/>
    <w:rsid w:val="005E65E9"/>
    <w:rsid w:val="00603E08"/>
    <w:rsid w:val="00630F84"/>
    <w:rsid w:val="00633D6A"/>
    <w:rsid w:val="00661089"/>
    <w:rsid w:val="00693F43"/>
    <w:rsid w:val="00695157"/>
    <w:rsid w:val="00695501"/>
    <w:rsid w:val="00697165"/>
    <w:rsid w:val="006A3EE5"/>
    <w:rsid w:val="006B6529"/>
    <w:rsid w:val="006C2F22"/>
    <w:rsid w:val="006D6E18"/>
    <w:rsid w:val="006E0CF2"/>
    <w:rsid w:val="007043A1"/>
    <w:rsid w:val="00712EBB"/>
    <w:rsid w:val="00725916"/>
    <w:rsid w:val="00736393"/>
    <w:rsid w:val="00757B6A"/>
    <w:rsid w:val="00782B68"/>
    <w:rsid w:val="0078663B"/>
    <w:rsid w:val="00793506"/>
    <w:rsid w:val="007A0D2B"/>
    <w:rsid w:val="007B3879"/>
    <w:rsid w:val="00803A7D"/>
    <w:rsid w:val="00810070"/>
    <w:rsid w:val="00823079"/>
    <w:rsid w:val="0083153E"/>
    <w:rsid w:val="0083781D"/>
    <w:rsid w:val="0086585A"/>
    <w:rsid w:val="00876908"/>
    <w:rsid w:val="0088633D"/>
    <w:rsid w:val="008870DB"/>
    <w:rsid w:val="00891C1D"/>
    <w:rsid w:val="008A53D6"/>
    <w:rsid w:val="008A7C3C"/>
    <w:rsid w:val="008D6D69"/>
    <w:rsid w:val="0090778A"/>
    <w:rsid w:val="009365C6"/>
    <w:rsid w:val="00942085"/>
    <w:rsid w:val="00942A67"/>
    <w:rsid w:val="00990CEC"/>
    <w:rsid w:val="00991205"/>
    <w:rsid w:val="00A05ABD"/>
    <w:rsid w:val="00A23812"/>
    <w:rsid w:val="00A677C7"/>
    <w:rsid w:val="00A67CEE"/>
    <w:rsid w:val="00A75872"/>
    <w:rsid w:val="00A8033A"/>
    <w:rsid w:val="00AE1567"/>
    <w:rsid w:val="00B05DDC"/>
    <w:rsid w:val="00B17F91"/>
    <w:rsid w:val="00B25C86"/>
    <w:rsid w:val="00B4041E"/>
    <w:rsid w:val="00B444AD"/>
    <w:rsid w:val="00B624A8"/>
    <w:rsid w:val="00B808E1"/>
    <w:rsid w:val="00BB1241"/>
    <w:rsid w:val="00BD4811"/>
    <w:rsid w:val="00BD611B"/>
    <w:rsid w:val="00BE6AFF"/>
    <w:rsid w:val="00C04688"/>
    <w:rsid w:val="00C661BC"/>
    <w:rsid w:val="00C67D42"/>
    <w:rsid w:val="00C8516A"/>
    <w:rsid w:val="00C8770C"/>
    <w:rsid w:val="00C926D3"/>
    <w:rsid w:val="00CA75BE"/>
    <w:rsid w:val="00CB2D5B"/>
    <w:rsid w:val="00CB38B7"/>
    <w:rsid w:val="00CD4559"/>
    <w:rsid w:val="00D12A08"/>
    <w:rsid w:val="00D44DA8"/>
    <w:rsid w:val="00D4669E"/>
    <w:rsid w:val="00D47FFC"/>
    <w:rsid w:val="00D752AA"/>
    <w:rsid w:val="00DA7DCC"/>
    <w:rsid w:val="00DB14E2"/>
    <w:rsid w:val="00DB1844"/>
    <w:rsid w:val="00E2252F"/>
    <w:rsid w:val="00E524B6"/>
    <w:rsid w:val="00E6798C"/>
    <w:rsid w:val="00E71569"/>
    <w:rsid w:val="00E8534A"/>
    <w:rsid w:val="00E95732"/>
    <w:rsid w:val="00E97CC1"/>
    <w:rsid w:val="00EB04F7"/>
    <w:rsid w:val="00EF7BE2"/>
    <w:rsid w:val="00F04919"/>
    <w:rsid w:val="00F123C7"/>
    <w:rsid w:val="00F267ED"/>
    <w:rsid w:val="00F3070F"/>
    <w:rsid w:val="00F62B22"/>
    <w:rsid w:val="00F9002E"/>
    <w:rsid w:val="00FE756C"/>
    <w:rsid w:val="00FF173A"/>
    <w:rsid w:val="00FF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83B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uiPriority w:val="99"/>
    <w:unhideWhenUsed/>
    <w:rsid w:val="00183B4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83B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uiPriority w:val="99"/>
    <w:unhideWhenUsed/>
    <w:rsid w:val="00183B4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260E06E6B569B69F94C8DA95507522DEEAA35E55F1D41C029E3133D6C22B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5</cp:revision>
  <cp:lastPrinted>2016-08-24T09:29:00Z</cp:lastPrinted>
  <dcterms:created xsi:type="dcterms:W3CDTF">2016-07-21T11:44:00Z</dcterms:created>
  <dcterms:modified xsi:type="dcterms:W3CDTF">2016-08-24T09:30:00Z</dcterms:modified>
</cp:coreProperties>
</file>