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9D" w:rsidRPr="008E2804" w:rsidRDefault="003C259D" w:rsidP="00802E94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szCs w:val="28"/>
        </w:rPr>
      </w:pPr>
      <w:r w:rsidRPr="008E2804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-224790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259D" w:rsidRPr="008E2804" w:rsidRDefault="003C259D" w:rsidP="00802E94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szCs w:val="28"/>
        </w:rPr>
      </w:pPr>
    </w:p>
    <w:p w:rsidR="00C8399E" w:rsidRPr="008E2804" w:rsidRDefault="00C8399E" w:rsidP="003C259D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szCs w:val="28"/>
        </w:rPr>
      </w:pPr>
    </w:p>
    <w:p w:rsidR="00802E94" w:rsidRPr="008E2804" w:rsidRDefault="00802E94" w:rsidP="003C259D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szCs w:val="28"/>
        </w:rPr>
      </w:pPr>
      <w:r w:rsidRPr="008E2804">
        <w:rPr>
          <w:b/>
          <w:szCs w:val="28"/>
        </w:rPr>
        <w:t xml:space="preserve">СОВЕТ ДЕПУТАТОВ </w:t>
      </w:r>
      <w:r w:rsidR="003C259D" w:rsidRPr="008E2804">
        <w:rPr>
          <w:b/>
          <w:szCs w:val="28"/>
        </w:rPr>
        <w:t>МАЛЬЦЕВСКОГО СЕЛЬСКОГО ПОСЕЛЕНИЯ</w:t>
      </w:r>
    </w:p>
    <w:p w:rsidR="00802E94" w:rsidRPr="008E2804" w:rsidRDefault="00802E94" w:rsidP="003C259D">
      <w:pPr>
        <w:widowControl w:val="0"/>
        <w:autoSpaceDE w:val="0"/>
        <w:autoSpaceDN w:val="0"/>
        <w:adjustRightInd w:val="0"/>
        <w:spacing w:line="326" w:lineRule="exact"/>
        <w:jc w:val="center"/>
        <w:rPr>
          <w:b/>
          <w:szCs w:val="28"/>
        </w:rPr>
      </w:pPr>
      <w:r w:rsidRPr="008E2804">
        <w:rPr>
          <w:b/>
        </w:rPr>
        <w:t>СЫЧЕВСКОГО РАЙОНА СМОЛЕНСКОЙ ОБЛАСТИ</w:t>
      </w:r>
    </w:p>
    <w:p w:rsidR="00802E94" w:rsidRPr="008E2804" w:rsidRDefault="00802E94" w:rsidP="00802E9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E2804">
        <w:rPr>
          <w:rFonts w:ascii="Times New Roman" w:hAnsi="Times New Roman" w:cs="Times New Roman"/>
          <w:sz w:val="28"/>
          <w:szCs w:val="28"/>
        </w:rPr>
        <w:t>Р</w:t>
      </w:r>
      <w:r w:rsidR="00425C5F" w:rsidRPr="008E2804">
        <w:rPr>
          <w:rFonts w:ascii="Times New Roman" w:hAnsi="Times New Roman" w:cs="Times New Roman"/>
          <w:sz w:val="28"/>
          <w:szCs w:val="28"/>
        </w:rPr>
        <w:t xml:space="preserve"> </w:t>
      </w:r>
      <w:r w:rsidRPr="008E2804">
        <w:rPr>
          <w:rFonts w:ascii="Times New Roman" w:hAnsi="Times New Roman" w:cs="Times New Roman"/>
          <w:sz w:val="28"/>
          <w:szCs w:val="28"/>
        </w:rPr>
        <w:t>Е</w:t>
      </w:r>
      <w:r w:rsidR="00425C5F" w:rsidRPr="008E2804">
        <w:rPr>
          <w:rFonts w:ascii="Times New Roman" w:hAnsi="Times New Roman" w:cs="Times New Roman"/>
          <w:sz w:val="28"/>
          <w:szCs w:val="28"/>
        </w:rPr>
        <w:t xml:space="preserve"> </w:t>
      </w:r>
      <w:r w:rsidRPr="008E2804">
        <w:rPr>
          <w:rFonts w:ascii="Times New Roman" w:hAnsi="Times New Roman" w:cs="Times New Roman"/>
          <w:sz w:val="28"/>
          <w:szCs w:val="28"/>
        </w:rPr>
        <w:t>Ш</w:t>
      </w:r>
      <w:r w:rsidR="00425C5F" w:rsidRPr="008E2804">
        <w:rPr>
          <w:rFonts w:ascii="Times New Roman" w:hAnsi="Times New Roman" w:cs="Times New Roman"/>
          <w:sz w:val="28"/>
          <w:szCs w:val="28"/>
        </w:rPr>
        <w:t xml:space="preserve"> </w:t>
      </w:r>
      <w:r w:rsidRPr="008E2804">
        <w:rPr>
          <w:rFonts w:ascii="Times New Roman" w:hAnsi="Times New Roman" w:cs="Times New Roman"/>
          <w:sz w:val="28"/>
          <w:szCs w:val="28"/>
        </w:rPr>
        <w:t>Е</w:t>
      </w:r>
      <w:r w:rsidR="00425C5F" w:rsidRPr="008E2804">
        <w:rPr>
          <w:rFonts w:ascii="Times New Roman" w:hAnsi="Times New Roman" w:cs="Times New Roman"/>
          <w:sz w:val="28"/>
          <w:szCs w:val="28"/>
        </w:rPr>
        <w:t xml:space="preserve"> </w:t>
      </w:r>
      <w:r w:rsidRPr="008E2804">
        <w:rPr>
          <w:rFonts w:ascii="Times New Roman" w:hAnsi="Times New Roman" w:cs="Times New Roman"/>
          <w:sz w:val="28"/>
          <w:szCs w:val="28"/>
        </w:rPr>
        <w:t>Н</w:t>
      </w:r>
      <w:r w:rsidR="00425C5F" w:rsidRPr="008E2804">
        <w:rPr>
          <w:rFonts w:ascii="Times New Roman" w:hAnsi="Times New Roman" w:cs="Times New Roman"/>
          <w:sz w:val="28"/>
          <w:szCs w:val="28"/>
        </w:rPr>
        <w:t xml:space="preserve"> </w:t>
      </w:r>
      <w:r w:rsidRPr="008E2804">
        <w:rPr>
          <w:rFonts w:ascii="Times New Roman" w:hAnsi="Times New Roman" w:cs="Times New Roman"/>
          <w:sz w:val="28"/>
          <w:szCs w:val="28"/>
        </w:rPr>
        <w:t>И</w:t>
      </w:r>
      <w:r w:rsidR="00425C5F" w:rsidRPr="008E2804">
        <w:rPr>
          <w:rFonts w:ascii="Times New Roman" w:hAnsi="Times New Roman" w:cs="Times New Roman"/>
          <w:sz w:val="28"/>
          <w:szCs w:val="28"/>
        </w:rPr>
        <w:t xml:space="preserve"> </w:t>
      </w:r>
      <w:r w:rsidRPr="008E2804">
        <w:rPr>
          <w:rFonts w:ascii="Times New Roman" w:hAnsi="Times New Roman" w:cs="Times New Roman"/>
          <w:sz w:val="28"/>
          <w:szCs w:val="28"/>
        </w:rPr>
        <w:t>Е</w:t>
      </w:r>
    </w:p>
    <w:p w:rsidR="00802E94" w:rsidRPr="008E2804" w:rsidRDefault="00802E94" w:rsidP="00802E94">
      <w:pPr>
        <w:rPr>
          <w:szCs w:val="28"/>
        </w:rPr>
      </w:pPr>
    </w:p>
    <w:p w:rsidR="00802E94" w:rsidRPr="008E2804" w:rsidRDefault="00425C5F" w:rsidP="00802E94">
      <w:pPr>
        <w:rPr>
          <w:szCs w:val="28"/>
        </w:rPr>
      </w:pPr>
      <w:r w:rsidRPr="008E2804">
        <w:rPr>
          <w:szCs w:val="28"/>
        </w:rPr>
        <w:t xml:space="preserve">от </w:t>
      </w:r>
      <w:r w:rsidR="00C8399E" w:rsidRPr="008E2804">
        <w:rPr>
          <w:szCs w:val="28"/>
        </w:rPr>
        <w:t xml:space="preserve">21 октября </w:t>
      </w:r>
      <w:r w:rsidR="007664BE" w:rsidRPr="008E2804">
        <w:rPr>
          <w:szCs w:val="28"/>
        </w:rPr>
        <w:t>2019</w:t>
      </w:r>
      <w:r w:rsidR="00802E94" w:rsidRPr="008E2804">
        <w:rPr>
          <w:szCs w:val="28"/>
        </w:rPr>
        <w:t xml:space="preserve"> года          </w:t>
      </w:r>
      <w:r w:rsidR="00EC64E7" w:rsidRPr="008E2804">
        <w:rPr>
          <w:szCs w:val="28"/>
        </w:rPr>
        <w:t xml:space="preserve">      </w:t>
      </w:r>
      <w:r w:rsidR="00C8399E" w:rsidRPr="008E2804">
        <w:rPr>
          <w:szCs w:val="28"/>
        </w:rPr>
        <w:t xml:space="preserve">                               </w:t>
      </w:r>
      <w:r w:rsidRPr="008E2804">
        <w:rPr>
          <w:szCs w:val="28"/>
        </w:rPr>
        <w:t xml:space="preserve">                            </w:t>
      </w:r>
      <w:r w:rsidR="00EC64E7" w:rsidRPr="008E2804">
        <w:rPr>
          <w:szCs w:val="28"/>
        </w:rPr>
        <w:t xml:space="preserve">              </w:t>
      </w:r>
      <w:r w:rsidRPr="008E2804">
        <w:rPr>
          <w:szCs w:val="28"/>
        </w:rPr>
        <w:t xml:space="preserve"> </w:t>
      </w:r>
      <w:r w:rsidR="00EC64E7" w:rsidRPr="008E2804">
        <w:rPr>
          <w:szCs w:val="28"/>
        </w:rPr>
        <w:t xml:space="preserve">     </w:t>
      </w:r>
      <w:r w:rsidR="00802E94" w:rsidRPr="008E2804">
        <w:rPr>
          <w:szCs w:val="28"/>
        </w:rPr>
        <w:t xml:space="preserve"> №</w:t>
      </w:r>
      <w:r w:rsidRPr="008E2804">
        <w:rPr>
          <w:szCs w:val="28"/>
        </w:rPr>
        <w:t xml:space="preserve"> </w:t>
      </w:r>
      <w:r w:rsidR="00C8399E" w:rsidRPr="008E2804">
        <w:rPr>
          <w:szCs w:val="28"/>
        </w:rPr>
        <w:t>31</w:t>
      </w:r>
    </w:p>
    <w:p w:rsidR="00EC64E7" w:rsidRPr="008E2804" w:rsidRDefault="00EC64E7" w:rsidP="00802E94">
      <w:pPr>
        <w:rPr>
          <w:szCs w:val="28"/>
        </w:rPr>
      </w:pPr>
    </w:p>
    <w:p w:rsidR="00EC64E7" w:rsidRPr="008E2804" w:rsidRDefault="00EC64E7" w:rsidP="00EC64E7">
      <w:pPr>
        <w:tabs>
          <w:tab w:val="left" w:pos="1960"/>
        </w:tabs>
        <w:ind w:right="5670"/>
        <w:jc w:val="both"/>
        <w:rPr>
          <w:szCs w:val="28"/>
        </w:rPr>
      </w:pPr>
      <w:r w:rsidRPr="008E2804">
        <w:rPr>
          <w:szCs w:val="28"/>
        </w:rPr>
        <w:t>О внесении изменений в Положение о земельном налоге на территории Мальцевского сельского поселения Сычев</w:t>
      </w:r>
      <w:r w:rsidR="002D1343" w:rsidRPr="008E2804">
        <w:rPr>
          <w:szCs w:val="28"/>
        </w:rPr>
        <w:t>ского района Смоленской области</w:t>
      </w:r>
      <w:r w:rsidRPr="008E2804">
        <w:rPr>
          <w:szCs w:val="28"/>
        </w:rPr>
        <w:t>, утвержденное решением Совета депутатов Мальцевского сельского поселения Сычевского района Смоленской</w:t>
      </w:r>
      <w:r w:rsidR="00425C5F" w:rsidRPr="008E2804">
        <w:rPr>
          <w:szCs w:val="28"/>
        </w:rPr>
        <w:t xml:space="preserve"> области от 12.02.2016 года № 2</w:t>
      </w:r>
      <w:r w:rsidRPr="008E2804">
        <w:rPr>
          <w:szCs w:val="28"/>
        </w:rPr>
        <w:t xml:space="preserve"> (в редакции решений Совета депутатов Мальцевского сельского поселения Сычевского района Смоленской области от 10.03.2016 № 4, </w:t>
      </w:r>
      <w:r w:rsidR="00425C5F" w:rsidRPr="008E2804">
        <w:rPr>
          <w:szCs w:val="28"/>
        </w:rPr>
        <w:t xml:space="preserve">               </w:t>
      </w:r>
      <w:r w:rsidRPr="008E2804">
        <w:rPr>
          <w:szCs w:val="28"/>
        </w:rPr>
        <w:t xml:space="preserve">от 22.02.2017 № 2, от 27.06.2017 </w:t>
      </w:r>
      <w:r w:rsidR="00425C5F" w:rsidRPr="008E2804">
        <w:rPr>
          <w:szCs w:val="28"/>
        </w:rPr>
        <w:t xml:space="preserve">     </w:t>
      </w:r>
      <w:r w:rsidRPr="008E2804">
        <w:rPr>
          <w:szCs w:val="28"/>
        </w:rPr>
        <w:t>№ 15, от 06.09.2017 № 21, от 14.11.2017 № 26, от 08.02.2018 № 4, от 25.02.2019 №</w:t>
      </w:r>
      <w:r w:rsidR="00425C5F" w:rsidRPr="008E2804">
        <w:rPr>
          <w:szCs w:val="28"/>
        </w:rPr>
        <w:t xml:space="preserve"> </w:t>
      </w:r>
      <w:r w:rsidRPr="008E2804">
        <w:rPr>
          <w:szCs w:val="28"/>
        </w:rPr>
        <w:t>3,</w:t>
      </w:r>
      <w:r w:rsidR="00425C5F" w:rsidRPr="008E2804">
        <w:rPr>
          <w:szCs w:val="28"/>
        </w:rPr>
        <w:t xml:space="preserve"> </w:t>
      </w:r>
      <w:r w:rsidRPr="008E2804">
        <w:rPr>
          <w:szCs w:val="28"/>
        </w:rPr>
        <w:t>от 03.04.2019 №</w:t>
      </w:r>
      <w:r w:rsidR="00425C5F" w:rsidRPr="008E2804">
        <w:rPr>
          <w:szCs w:val="28"/>
        </w:rPr>
        <w:t xml:space="preserve"> </w:t>
      </w:r>
      <w:r w:rsidRPr="008E2804">
        <w:rPr>
          <w:szCs w:val="28"/>
        </w:rPr>
        <w:t>9)</w:t>
      </w:r>
    </w:p>
    <w:p w:rsidR="00802E94" w:rsidRPr="008E2804" w:rsidRDefault="00802E94" w:rsidP="00802E94">
      <w:pPr>
        <w:tabs>
          <w:tab w:val="left" w:pos="4500"/>
        </w:tabs>
        <w:ind w:right="4855"/>
        <w:jc w:val="both"/>
      </w:pPr>
    </w:p>
    <w:p w:rsidR="00802E94" w:rsidRPr="008E2804" w:rsidRDefault="00802E94" w:rsidP="00802E94">
      <w:pPr>
        <w:ind w:right="5645"/>
        <w:jc w:val="both"/>
        <w:rPr>
          <w:szCs w:val="28"/>
        </w:rPr>
      </w:pPr>
    </w:p>
    <w:p w:rsidR="00802E94" w:rsidRPr="008E2804" w:rsidRDefault="00802E94" w:rsidP="00802E9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8E2804">
        <w:rPr>
          <w:szCs w:val="28"/>
        </w:rPr>
        <w:t xml:space="preserve">В соответствии с Налоговым Кодексом Российской Федерации Совет депутатов </w:t>
      </w:r>
      <w:r w:rsidR="00EC64E7" w:rsidRPr="008E2804">
        <w:rPr>
          <w:szCs w:val="28"/>
        </w:rPr>
        <w:t>Мальцевского сельского п</w:t>
      </w:r>
      <w:r w:rsidRPr="008E2804">
        <w:rPr>
          <w:szCs w:val="28"/>
        </w:rPr>
        <w:t>оселения Сычевского района Смоленской области</w:t>
      </w:r>
    </w:p>
    <w:p w:rsidR="00802E94" w:rsidRPr="008E2804" w:rsidRDefault="00802E94" w:rsidP="00802E94">
      <w:pPr>
        <w:pStyle w:val="ConsNormal"/>
        <w:ind w:right="0" w:firstLine="0"/>
        <w:jc w:val="both"/>
      </w:pPr>
      <w:r w:rsidRPr="008E2804">
        <w:rPr>
          <w:rFonts w:ascii="Times New Roman" w:hAnsi="Times New Roman" w:cs="Times New Roman"/>
          <w:sz w:val="28"/>
        </w:rPr>
        <w:t xml:space="preserve"> </w:t>
      </w:r>
      <w:r w:rsidRPr="008E2804">
        <w:t xml:space="preserve">  </w:t>
      </w:r>
    </w:p>
    <w:p w:rsidR="00802E94" w:rsidRPr="008E2804" w:rsidRDefault="00802E94" w:rsidP="00425C5F">
      <w:pPr>
        <w:ind w:firstLine="709"/>
        <w:jc w:val="both"/>
        <w:rPr>
          <w:b/>
          <w:szCs w:val="28"/>
        </w:rPr>
      </w:pPr>
      <w:r w:rsidRPr="008E2804">
        <w:rPr>
          <w:b/>
          <w:szCs w:val="28"/>
        </w:rPr>
        <w:t>Р</w:t>
      </w:r>
      <w:r w:rsidR="00425C5F" w:rsidRPr="008E2804">
        <w:rPr>
          <w:b/>
          <w:szCs w:val="28"/>
        </w:rPr>
        <w:t xml:space="preserve"> </w:t>
      </w:r>
      <w:r w:rsidRPr="008E2804">
        <w:rPr>
          <w:b/>
          <w:szCs w:val="28"/>
        </w:rPr>
        <w:t>Е</w:t>
      </w:r>
      <w:r w:rsidR="00425C5F" w:rsidRPr="008E2804">
        <w:rPr>
          <w:b/>
          <w:szCs w:val="28"/>
        </w:rPr>
        <w:t xml:space="preserve"> </w:t>
      </w:r>
      <w:r w:rsidRPr="008E2804">
        <w:rPr>
          <w:b/>
          <w:szCs w:val="28"/>
        </w:rPr>
        <w:t>Ш</w:t>
      </w:r>
      <w:r w:rsidR="00425C5F" w:rsidRPr="008E2804">
        <w:rPr>
          <w:b/>
          <w:szCs w:val="28"/>
        </w:rPr>
        <w:t xml:space="preserve"> </w:t>
      </w:r>
      <w:r w:rsidRPr="008E2804">
        <w:rPr>
          <w:b/>
          <w:szCs w:val="28"/>
        </w:rPr>
        <w:t>И</w:t>
      </w:r>
      <w:r w:rsidR="00425C5F" w:rsidRPr="008E2804">
        <w:rPr>
          <w:b/>
          <w:szCs w:val="28"/>
        </w:rPr>
        <w:t xml:space="preserve"> </w:t>
      </w:r>
      <w:r w:rsidRPr="008E2804">
        <w:rPr>
          <w:b/>
          <w:szCs w:val="28"/>
        </w:rPr>
        <w:t xml:space="preserve">Л: </w:t>
      </w:r>
    </w:p>
    <w:p w:rsidR="00802E94" w:rsidRPr="008E2804" w:rsidRDefault="00802E94" w:rsidP="00802E94">
      <w:pPr>
        <w:jc w:val="both"/>
        <w:rPr>
          <w:szCs w:val="28"/>
        </w:rPr>
      </w:pPr>
    </w:p>
    <w:p w:rsidR="00EC64E7" w:rsidRPr="008E2804" w:rsidRDefault="00802E94" w:rsidP="00802E94">
      <w:pPr>
        <w:pStyle w:val="a6"/>
        <w:ind w:firstLine="709"/>
        <w:jc w:val="both"/>
        <w:rPr>
          <w:szCs w:val="28"/>
        </w:rPr>
      </w:pPr>
      <w:r w:rsidRPr="008E2804">
        <w:t xml:space="preserve">1. </w:t>
      </w:r>
      <w:r w:rsidR="00EC64E7" w:rsidRPr="008E2804">
        <w:t xml:space="preserve">Внести в Положение о земельном налоге </w:t>
      </w:r>
      <w:r w:rsidR="00EC64E7" w:rsidRPr="008E2804">
        <w:rPr>
          <w:szCs w:val="28"/>
        </w:rPr>
        <w:t>на территории Мальцевского сельского поселения Сычев</w:t>
      </w:r>
      <w:r w:rsidR="00425C5F" w:rsidRPr="008E2804">
        <w:rPr>
          <w:szCs w:val="28"/>
        </w:rPr>
        <w:t>ского района Смоленской области</w:t>
      </w:r>
      <w:r w:rsidR="00EC64E7" w:rsidRPr="008E2804">
        <w:rPr>
          <w:szCs w:val="28"/>
        </w:rPr>
        <w:t>, утвержденное решением Совета депутатов Мальцевского сельского поселения Сычевского района Смоленской</w:t>
      </w:r>
      <w:r w:rsidR="00425C5F" w:rsidRPr="008E2804">
        <w:rPr>
          <w:szCs w:val="28"/>
        </w:rPr>
        <w:t xml:space="preserve"> области от 12.02.2016 года № 2</w:t>
      </w:r>
      <w:r w:rsidR="00EC64E7" w:rsidRPr="008E2804">
        <w:rPr>
          <w:szCs w:val="28"/>
        </w:rPr>
        <w:t xml:space="preserve"> (в редакции решений Совета депутатов Мальцевского сельского поселения Сычевского района Смолен</w:t>
      </w:r>
      <w:r w:rsidR="00425C5F" w:rsidRPr="008E2804">
        <w:rPr>
          <w:szCs w:val="28"/>
        </w:rPr>
        <w:t xml:space="preserve">ской области от 10.03.2016 № 4, </w:t>
      </w:r>
      <w:r w:rsidR="00EC64E7" w:rsidRPr="008E2804">
        <w:rPr>
          <w:szCs w:val="28"/>
        </w:rPr>
        <w:t xml:space="preserve">от 22.02.2017 № 2, от 27.06.2017 № 15, от 06.09.2017 № 21, </w:t>
      </w:r>
      <w:r w:rsidR="00425C5F" w:rsidRPr="008E2804">
        <w:rPr>
          <w:szCs w:val="28"/>
        </w:rPr>
        <w:t xml:space="preserve">              </w:t>
      </w:r>
      <w:r w:rsidR="00EC64E7" w:rsidRPr="008E2804">
        <w:rPr>
          <w:szCs w:val="28"/>
        </w:rPr>
        <w:t>от 14.11.2017 № 26, от 08.02.2018 № 4, от 25.02.2019 №</w:t>
      </w:r>
      <w:r w:rsidR="00425C5F" w:rsidRPr="008E2804">
        <w:rPr>
          <w:szCs w:val="28"/>
        </w:rPr>
        <w:t xml:space="preserve"> </w:t>
      </w:r>
      <w:r w:rsidR="00EC64E7" w:rsidRPr="008E2804">
        <w:rPr>
          <w:szCs w:val="28"/>
        </w:rPr>
        <w:t>3,</w:t>
      </w:r>
      <w:r w:rsidR="00425C5F" w:rsidRPr="008E2804">
        <w:rPr>
          <w:szCs w:val="28"/>
        </w:rPr>
        <w:t xml:space="preserve"> </w:t>
      </w:r>
      <w:r w:rsidR="00EC64E7" w:rsidRPr="008E2804">
        <w:rPr>
          <w:szCs w:val="28"/>
        </w:rPr>
        <w:t>от 03.04.2019 №</w:t>
      </w:r>
      <w:r w:rsidR="00425C5F" w:rsidRPr="008E2804">
        <w:rPr>
          <w:szCs w:val="28"/>
        </w:rPr>
        <w:t xml:space="preserve"> </w:t>
      </w:r>
      <w:r w:rsidR="00EC64E7" w:rsidRPr="008E2804">
        <w:rPr>
          <w:szCs w:val="28"/>
        </w:rPr>
        <w:t>9)</w:t>
      </w:r>
    </w:p>
    <w:p w:rsidR="00802E94" w:rsidRPr="008E2804" w:rsidRDefault="00802E94" w:rsidP="00802E94">
      <w:pPr>
        <w:pStyle w:val="a6"/>
        <w:ind w:firstLine="709"/>
        <w:jc w:val="both"/>
      </w:pPr>
      <w:r w:rsidRPr="008E2804">
        <w:t>следующие изменения:</w:t>
      </w:r>
    </w:p>
    <w:p w:rsidR="007664BE" w:rsidRPr="008E2804" w:rsidRDefault="007664BE" w:rsidP="007664BE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  <w:r w:rsidRPr="008E2804">
        <w:t>1) в статье 1</w:t>
      </w:r>
      <w:r w:rsidR="00C703BE" w:rsidRPr="008E2804">
        <w:t xml:space="preserve"> пункт 2 изложить в следующей редакции:</w:t>
      </w:r>
    </w:p>
    <w:p w:rsidR="00C703BE" w:rsidRPr="008E2804" w:rsidRDefault="00C703BE" w:rsidP="007664BE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  <w:r w:rsidRPr="008E2804">
        <w:t>«2. Настоящим Положением в соответствии с Налоговым кодексом Российской Федерации на территории муниципального образования (далее</w:t>
      </w:r>
      <w:r w:rsidR="00425C5F" w:rsidRPr="008E2804">
        <w:t xml:space="preserve"> </w:t>
      </w:r>
      <w:r w:rsidR="00894C65" w:rsidRPr="008E2804">
        <w:t>-</w:t>
      </w:r>
      <w:r w:rsidR="00425C5F" w:rsidRPr="008E2804">
        <w:t xml:space="preserve"> </w:t>
      </w:r>
      <w:r w:rsidRPr="008E2804">
        <w:t>МО)</w:t>
      </w:r>
      <w:r w:rsidR="00894C65" w:rsidRPr="008E2804">
        <w:t xml:space="preserve"> </w:t>
      </w:r>
      <w:r w:rsidR="00EC64E7" w:rsidRPr="008E2804">
        <w:t xml:space="preserve">Мальцевского </w:t>
      </w:r>
      <w:r w:rsidR="00EC64E7" w:rsidRPr="008E2804">
        <w:lastRenderedPageBreak/>
        <w:t>сельского</w:t>
      </w:r>
      <w:r w:rsidRPr="008E2804">
        <w:t xml:space="preserve"> поселения Сычевского района Смоленской области определяются </w:t>
      </w:r>
      <w:r w:rsidR="00AD2D26" w:rsidRPr="008E2804">
        <w:t xml:space="preserve">налоговые </w:t>
      </w:r>
      <w:r w:rsidRPr="008E2804">
        <w:t>ставки, налоговые льготы, порядок и сроки представления налогоплательщиками документов, подтверждающих право на уменьшение налоговой базы. В отношении налогоплательщиков-организаций определяется также порядок уплаты налога.»;</w:t>
      </w:r>
    </w:p>
    <w:p w:rsidR="00AD2D26" w:rsidRPr="008E2804" w:rsidRDefault="00AD2D26" w:rsidP="007664BE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  <w:r w:rsidRPr="008E2804">
        <w:t>2) статью 5 изложить в следующей редакции</w:t>
      </w:r>
      <w:r w:rsidR="00C60BC9" w:rsidRPr="008E2804">
        <w:t>:</w:t>
      </w:r>
    </w:p>
    <w:p w:rsidR="00C60BC9" w:rsidRPr="008E2804" w:rsidRDefault="00C60BC9" w:rsidP="007664BE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  <w:r w:rsidRPr="008E2804">
        <w:t>«Статья 5. Порядок определения налоговой базы</w:t>
      </w:r>
      <w:r w:rsidR="000E3C3D" w:rsidRPr="008E2804">
        <w:t>.</w:t>
      </w:r>
    </w:p>
    <w:p w:rsidR="000E3C3D" w:rsidRPr="008E2804" w:rsidRDefault="000E3C3D" w:rsidP="007664BE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  <w:r w:rsidRPr="008E2804">
        <w:t>Налоговая база определяется в соответствии со статьей 391 Налогового Кодекса Российской Федерации.</w:t>
      </w:r>
      <w:r w:rsidR="00CD1BE9" w:rsidRPr="008E2804">
        <w:t>».</w:t>
      </w:r>
    </w:p>
    <w:p w:rsidR="0057378C" w:rsidRPr="008E2804" w:rsidRDefault="0057378C" w:rsidP="00CD1BE9">
      <w:pPr>
        <w:tabs>
          <w:tab w:val="left" w:pos="1960"/>
        </w:tabs>
        <w:autoSpaceDE w:val="0"/>
        <w:autoSpaceDN w:val="0"/>
        <w:adjustRightInd w:val="0"/>
        <w:ind w:firstLine="567"/>
        <w:jc w:val="both"/>
      </w:pPr>
      <w:r w:rsidRPr="008E2804">
        <w:t>3) Статью 6 изложить в следующей редакции:</w:t>
      </w:r>
    </w:p>
    <w:p w:rsidR="0057378C" w:rsidRPr="008E2804" w:rsidRDefault="00A94BC5" w:rsidP="007664BE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  <w:r w:rsidRPr="008E2804">
        <w:t>«Статья 6. Порядок и сроки представления налогоплательщиками документов, подтверждающих право на уменьшение налогооблагаемой базы.</w:t>
      </w:r>
    </w:p>
    <w:p w:rsidR="00622D37" w:rsidRPr="008E2804" w:rsidRDefault="00622D37" w:rsidP="007664BE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</w:p>
    <w:p w:rsidR="00622D37" w:rsidRPr="008E2804" w:rsidRDefault="00622D37" w:rsidP="00622D3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 xml:space="preserve">Уменьшение налоговой базы в соответствии с </w:t>
      </w:r>
      <w:hyperlink r:id="rId9" w:history="1">
        <w:r w:rsidRPr="008E2804">
          <w:rPr>
            <w:rFonts w:eastAsiaTheme="minorHAnsi"/>
            <w:szCs w:val="28"/>
            <w:lang w:eastAsia="en-US"/>
          </w:rPr>
          <w:t>пунктом 5</w:t>
        </w:r>
      </w:hyperlink>
      <w:r w:rsidR="00425C5F" w:rsidRPr="008E2804">
        <w:rPr>
          <w:rFonts w:eastAsiaTheme="minorHAnsi"/>
          <w:szCs w:val="28"/>
          <w:lang w:eastAsia="en-US"/>
        </w:rPr>
        <w:t xml:space="preserve"> </w:t>
      </w:r>
      <w:r w:rsidRPr="008E2804">
        <w:rPr>
          <w:rFonts w:eastAsiaTheme="minorHAnsi"/>
          <w:szCs w:val="28"/>
          <w:lang w:eastAsia="en-US"/>
        </w:rPr>
        <w:t>статьи 5 (налоговый вычет) производится в отношении одного земельного участка по выбору налогоплательщика.</w:t>
      </w:r>
    </w:p>
    <w:p w:rsidR="00622D37" w:rsidRPr="008E2804" w:rsidRDefault="00622D37" w:rsidP="00425C5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</w:t>
      </w:r>
      <w:r w:rsidR="00425C5F" w:rsidRPr="008E2804">
        <w:rPr>
          <w:rFonts w:eastAsiaTheme="minorHAnsi"/>
          <w:szCs w:val="28"/>
          <w:lang w:eastAsia="en-US"/>
        </w:rPr>
        <w:t xml:space="preserve">иональный центр предоставления </w:t>
      </w:r>
      <w:r w:rsidR="006D15A0" w:rsidRPr="008E2804">
        <w:rPr>
          <w:rFonts w:eastAsiaTheme="minorHAnsi"/>
          <w:szCs w:val="28"/>
          <w:lang w:eastAsia="en-US"/>
        </w:rPr>
        <w:t>государственных и муниципальных услуг.</w:t>
      </w:r>
    </w:p>
    <w:p w:rsidR="00622D37" w:rsidRPr="008E2804" w:rsidRDefault="00622D37" w:rsidP="00425C5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622D37" w:rsidRPr="008E2804" w:rsidRDefault="00622D37" w:rsidP="00425C5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  <w:r w:rsidR="006D15A0" w:rsidRPr="008E2804">
        <w:rPr>
          <w:rFonts w:eastAsiaTheme="minorHAnsi"/>
          <w:szCs w:val="28"/>
          <w:lang w:eastAsia="en-US"/>
        </w:rPr>
        <w:t>».</w:t>
      </w:r>
    </w:p>
    <w:p w:rsidR="00A4497F" w:rsidRPr="008E2804" w:rsidRDefault="00A4497F" w:rsidP="00622D3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 xml:space="preserve">4) </w:t>
      </w:r>
      <w:r w:rsidR="002627B9" w:rsidRPr="008E2804">
        <w:rPr>
          <w:rFonts w:eastAsiaTheme="minorHAnsi"/>
          <w:szCs w:val="28"/>
          <w:lang w:eastAsia="en-US"/>
        </w:rPr>
        <w:t>пункт 3 статьи 7 признать утратившим силу;</w:t>
      </w:r>
    </w:p>
    <w:p w:rsidR="005161DF" w:rsidRPr="008E2804" w:rsidRDefault="002627B9" w:rsidP="00622D3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>5)</w:t>
      </w:r>
      <w:r w:rsidR="007D28E5" w:rsidRPr="008E2804">
        <w:rPr>
          <w:rFonts w:eastAsiaTheme="minorHAnsi"/>
          <w:szCs w:val="28"/>
          <w:lang w:eastAsia="en-US"/>
        </w:rPr>
        <w:t xml:space="preserve"> в статье 9</w:t>
      </w:r>
      <w:r w:rsidR="005161DF" w:rsidRPr="008E2804">
        <w:rPr>
          <w:rFonts w:eastAsiaTheme="minorHAnsi"/>
          <w:szCs w:val="28"/>
          <w:lang w:eastAsia="en-US"/>
        </w:rPr>
        <w:t>:</w:t>
      </w:r>
    </w:p>
    <w:p w:rsidR="002627B9" w:rsidRPr="008E2804" w:rsidRDefault="005161DF" w:rsidP="00622D3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>а)</w:t>
      </w:r>
      <w:r w:rsidR="007D28E5" w:rsidRPr="008E2804">
        <w:rPr>
          <w:rFonts w:eastAsiaTheme="minorHAnsi"/>
          <w:szCs w:val="28"/>
          <w:lang w:eastAsia="en-US"/>
        </w:rPr>
        <w:t xml:space="preserve"> абзац третий подпункта 1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5161DF" w:rsidRPr="008E2804" w:rsidRDefault="005161DF" w:rsidP="00EC64E7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>б)</w:t>
      </w:r>
      <w:r w:rsidR="00F11CFB" w:rsidRPr="008E2804">
        <w:rPr>
          <w:rFonts w:eastAsiaTheme="minorHAnsi"/>
          <w:szCs w:val="28"/>
          <w:lang w:eastAsia="en-US"/>
        </w:rPr>
        <w:t xml:space="preserve"> абзац четвертый изложить в следующей редакции: «</w:t>
      </w:r>
      <w:r w:rsidRPr="008E2804">
        <w:rPr>
          <w:rFonts w:eastAsiaTheme="minorHAnsi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8E2804">
          <w:rPr>
            <w:rFonts w:eastAsiaTheme="minorHAnsi"/>
            <w:szCs w:val="28"/>
            <w:lang w:eastAsia="en-US"/>
          </w:rPr>
          <w:t>личного подсобного хозяйства</w:t>
        </w:r>
      </w:hyperlink>
      <w:r w:rsidRPr="008E2804">
        <w:rPr>
          <w:rFonts w:eastAsiaTheme="minorHAnsi"/>
          <w:szCs w:val="28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1" w:history="1">
        <w:r w:rsidRPr="008E2804">
          <w:rPr>
            <w:rFonts w:eastAsiaTheme="minorHAnsi"/>
            <w:szCs w:val="28"/>
            <w:lang w:eastAsia="en-US"/>
          </w:rPr>
          <w:t>законом</w:t>
        </w:r>
      </w:hyperlink>
      <w:r w:rsidRPr="008E2804">
        <w:rPr>
          <w:rFonts w:eastAsiaTheme="minorHAnsi"/>
          <w:szCs w:val="28"/>
          <w:lang w:eastAsia="en-US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:rsidR="00EC64E7" w:rsidRPr="008E2804" w:rsidRDefault="00A86366" w:rsidP="00EC64E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lastRenderedPageBreak/>
        <w:t>6) в статье 11:</w:t>
      </w:r>
    </w:p>
    <w:p w:rsidR="00A86366" w:rsidRPr="008E2804" w:rsidRDefault="00A86366" w:rsidP="00EC64E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>а)</w:t>
      </w:r>
      <w:r w:rsidR="00EC64E7" w:rsidRPr="008E2804">
        <w:rPr>
          <w:rFonts w:eastAsiaTheme="minorHAnsi"/>
          <w:szCs w:val="28"/>
          <w:lang w:eastAsia="en-US"/>
        </w:rPr>
        <w:t xml:space="preserve"> </w:t>
      </w:r>
      <w:r w:rsidRPr="008E2804">
        <w:rPr>
          <w:rFonts w:eastAsiaTheme="minorHAnsi"/>
          <w:szCs w:val="28"/>
          <w:lang w:eastAsia="en-US"/>
        </w:rPr>
        <w:t xml:space="preserve">в пункте 5 слова «по состоянию </w:t>
      </w:r>
      <w:r w:rsidR="00425C5F" w:rsidRPr="008E2804">
        <w:rPr>
          <w:rFonts w:eastAsiaTheme="minorHAnsi"/>
          <w:szCs w:val="28"/>
          <w:lang w:eastAsia="en-US"/>
        </w:rPr>
        <w:t xml:space="preserve">на 1 января года, являющегося </w:t>
      </w:r>
      <w:r w:rsidRPr="008E2804">
        <w:rPr>
          <w:rFonts w:eastAsiaTheme="minorHAnsi"/>
          <w:szCs w:val="28"/>
          <w:lang w:eastAsia="en-US"/>
        </w:rPr>
        <w:t>налоговым периодом» исключить;</w:t>
      </w:r>
    </w:p>
    <w:p w:rsidR="00A86366" w:rsidRPr="008E2804" w:rsidRDefault="00A86366" w:rsidP="00622D37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>б) в пункте 7</w:t>
      </w:r>
      <w:r w:rsidR="00F82A31" w:rsidRPr="008E2804">
        <w:rPr>
          <w:rFonts w:eastAsiaTheme="minorHAnsi"/>
          <w:szCs w:val="28"/>
          <w:lang w:eastAsia="en-US"/>
        </w:rPr>
        <w:t xml:space="preserve"> </w:t>
      </w:r>
      <w:r w:rsidR="001862F1" w:rsidRPr="008E2804">
        <w:rPr>
          <w:rFonts w:eastAsiaTheme="minorHAnsi"/>
          <w:szCs w:val="28"/>
          <w:lang w:eastAsia="en-US"/>
        </w:rPr>
        <w:t xml:space="preserve">изложить в следующей редакции: </w:t>
      </w:r>
    </w:p>
    <w:p w:rsidR="00F82A31" w:rsidRPr="008E2804" w:rsidRDefault="00F82A31" w:rsidP="0068029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 xml:space="preserve">«В отношении земельного участка (его доли), перешедшего (перешедшей) по наследству, налог исчисляется начиная со дня </w:t>
      </w:r>
      <w:hyperlink r:id="rId12" w:history="1">
        <w:r w:rsidRPr="008E2804">
          <w:rPr>
            <w:rFonts w:eastAsiaTheme="minorHAnsi"/>
            <w:szCs w:val="28"/>
            <w:lang w:eastAsia="en-US"/>
          </w:rPr>
          <w:t>открытия наследства</w:t>
        </w:r>
      </w:hyperlink>
      <w:r w:rsidRPr="008E2804">
        <w:rPr>
          <w:rFonts w:eastAsiaTheme="minorHAnsi"/>
          <w:szCs w:val="28"/>
          <w:lang w:eastAsia="en-US"/>
        </w:rPr>
        <w:t>.»</w:t>
      </w:r>
      <w:r w:rsidR="0068029B" w:rsidRPr="008E2804">
        <w:rPr>
          <w:rFonts w:eastAsiaTheme="minorHAnsi"/>
          <w:szCs w:val="28"/>
          <w:lang w:eastAsia="en-US"/>
        </w:rPr>
        <w:t>;</w:t>
      </w:r>
    </w:p>
    <w:p w:rsidR="0068029B" w:rsidRPr="008E2804" w:rsidRDefault="0068029B" w:rsidP="0068029B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>в) пункт 8 изложить в следующей редакции:</w:t>
      </w:r>
    </w:p>
    <w:p w:rsidR="0068029B" w:rsidRPr="008E2804" w:rsidRDefault="00425C5F" w:rsidP="00425C5F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 xml:space="preserve">«8. </w:t>
      </w:r>
      <w:r w:rsidR="0068029B" w:rsidRPr="008E2804">
        <w:rPr>
          <w:rFonts w:eastAsiaTheme="minorHAnsi"/>
          <w:szCs w:val="28"/>
          <w:lang w:eastAsia="en-US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13" w:history="1">
        <w:r w:rsidR="0068029B" w:rsidRPr="008E2804">
          <w:rPr>
            <w:rFonts w:eastAsiaTheme="minorHAnsi"/>
            <w:szCs w:val="28"/>
            <w:lang w:eastAsia="en-US"/>
          </w:rPr>
          <w:t>заявление</w:t>
        </w:r>
      </w:hyperlink>
      <w:r w:rsidR="0068029B" w:rsidRPr="008E2804">
        <w:rPr>
          <w:rFonts w:eastAsiaTheme="minorHAnsi"/>
          <w:szCs w:val="28"/>
          <w:lang w:eastAsia="en-US"/>
        </w:rPr>
        <w:t xml:space="preserve"> о предоставлении налоговой льготы, а также вправе представить </w:t>
      </w:r>
      <w:hyperlink r:id="rId14" w:history="1">
        <w:r w:rsidR="0068029B" w:rsidRPr="008E2804">
          <w:rPr>
            <w:rFonts w:eastAsiaTheme="minorHAnsi"/>
            <w:szCs w:val="28"/>
            <w:lang w:eastAsia="en-US"/>
          </w:rPr>
          <w:t>документы</w:t>
        </w:r>
      </w:hyperlink>
      <w:r w:rsidR="0068029B" w:rsidRPr="008E2804">
        <w:rPr>
          <w:rFonts w:eastAsiaTheme="minorHAnsi"/>
          <w:szCs w:val="28"/>
          <w:lang w:eastAsia="en-US"/>
        </w:rPr>
        <w:t>, подтверждающие право налогоплательщика на налоговую льготу.</w:t>
      </w:r>
    </w:p>
    <w:p w:rsidR="0068029B" w:rsidRPr="008E2804" w:rsidRDefault="0068029B" w:rsidP="00425C5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 xml:space="preserve">Представление заявления о предоставлении налоговой льготы, подтверждение </w:t>
      </w:r>
      <w:r w:rsidR="00277C0B" w:rsidRPr="008E2804">
        <w:rPr>
          <w:rFonts w:eastAsiaTheme="minorHAnsi"/>
          <w:szCs w:val="28"/>
          <w:lang w:eastAsia="en-US"/>
        </w:rPr>
        <w:t xml:space="preserve">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</w:t>
      </w:r>
      <w:r w:rsidRPr="008E2804">
        <w:rPr>
          <w:rFonts w:eastAsiaTheme="minorHAnsi"/>
          <w:szCs w:val="28"/>
          <w:lang w:eastAsia="en-US"/>
        </w:rPr>
        <w:t xml:space="preserve">осуществляются в порядке, аналогичном порядку, предусмотренному </w:t>
      </w:r>
      <w:hyperlink r:id="rId15" w:history="1">
        <w:r w:rsidRPr="008E2804">
          <w:rPr>
            <w:rFonts w:eastAsiaTheme="minorHAnsi"/>
            <w:szCs w:val="28"/>
            <w:lang w:eastAsia="en-US"/>
          </w:rPr>
          <w:t>пунктом 3 статьи 361.1</w:t>
        </w:r>
      </w:hyperlink>
      <w:r w:rsidRPr="008E2804">
        <w:rPr>
          <w:rFonts w:eastAsiaTheme="minorHAnsi"/>
          <w:szCs w:val="28"/>
          <w:lang w:eastAsia="en-US"/>
        </w:rPr>
        <w:t xml:space="preserve"> настоящего Кодекса.</w:t>
      </w:r>
    </w:p>
    <w:p w:rsidR="0068029B" w:rsidRPr="008E2804" w:rsidRDefault="00483F3B" w:rsidP="00425C5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>Формы заявлений налогоплательщиков-организаций и физических лиц о предоставлении налоговых льгот, порядок их заполнения, форматы представления таких заявлений в электронной форме, формы уведомления о предоставлении налоговой льготы, сообщения от отказе от предоставления налоговой льготы</w:t>
      </w:r>
      <w:r w:rsidR="0068029B" w:rsidRPr="008E2804">
        <w:rPr>
          <w:rFonts w:eastAsiaTheme="minorHAnsi"/>
          <w:szCs w:val="28"/>
          <w:lang w:eastAsia="en-US"/>
        </w:rPr>
        <w:t xml:space="preserve"> утверждаются федеральным органом исполнительной власти, уполномоченным по контролю и надзору в области налогов и сборов.</w:t>
      </w:r>
    </w:p>
    <w:p w:rsidR="0068029B" w:rsidRPr="008E2804" w:rsidRDefault="0068029B" w:rsidP="00425C5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 xml:space="preserve">В случае, если налогоплательщик, относящийся к одной из категорий лиц, указанных в </w:t>
      </w:r>
      <w:hyperlink r:id="rId16" w:history="1">
        <w:r w:rsidRPr="008E2804">
          <w:rPr>
            <w:rFonts w:eastAsiaTheme="minorHAnsi"/>
            <w:szCs w:val="28"/>
            <w:lang w:eastAsia="en-US"/>
          </w:rPr>
          <w:t>подпунктах 2</w:t>
        </w:r>
      </w:hyperlink>
      <w:r w:rsidRPr="008E2804">
        <w:rPr>
          <w:rFonts w:eastAsiaTheme="minorHAnsi"/>
          <w:szCs w:val="28"/>
          <w:lang w:eastAsia="en-US"/>
        </w:rPr>
        <w:t>-</w:t>
      </w:r>
      <w:hyperlink r:id="rId17" w:history="1">
        <w:r w:rsidRPr="008E2804">
          <w:rPr>
            <w:rFonts w:eastAsiaTheme="minorHAnsi"/>
            <w:szCs w:val="28"/>
            <w:lang w:eastAsia="en-US"/>
          </w:rPr>
          <w:t>4</w:t>
        </w:r>
      </w:hyperlink>
      <w:r w:rsidRPr="008E2804">
        <w:rPr>
          <w:rFonts w:eastAsiaTheme="minorHAnsi"/>
          <w:szCs w:val="28"/>
          <w:lang w:eastAsia="en-US"/>
        </w:rPr>
        <w:t xml:space="preserve">, </w:t>
      </w:r>
      <w:hyperlink r:id="rId18" w:history="1">
        <w:r w:rsidRPr="008E2804">
          <w:rPr>
            <w:rFonts w:eastAsiaTheme="minorHAnsi"/>
            <w:szCs w:val="28"/>
            <w:lang w:eastAsia="en-US"/>
          </w:rPr>
          <w:t>7</w:t>
        </w:r>
      </w:hyperlink>
      <w:r w:rsidRPr="008E2804">
        <w:rPr>
          <w:rFonts w:eastAsiaTheme="minorHAnsi"/>
          <w:szCs w:val="28"/>
          <w:lang w:eastAsia="en-US"/>
        </w:rPr>
        <w:t>-</w:t>
      </w:r>
      <w:hyperlink r:id="rId19" w:history="1">
        <w:r w:rsidRPr="008E2804">
          <w:rPr>
            <w:rFonts w:eastAsiaTheme="minorHAnsi"/>
            <w:szCs w:val="28"/>
            <w:lang w:eastAsia="en-US"/>
          </w:rPr>
          <w:t xml:space="preserve">10 пункта 5 статьи </w:t>
        </w:r>
      </w:hyperlink>
      <w:r w:rsidR="00E27109" w:rsidRPr="008E2804">
        <w:rPr>
          <w:rFonts w:eastAsiaTheme="minorHAnsi"/>
          <w:szCs w:val="28"/>
          <w:lang w:eastAsia="en-US"/>
        </w:rPr>
        <w:t>5 настоящего Положения</w:t>
      </w:r>
      <w:r w:rsidRPr="008E2804">
        <w:rPr>
          <w:rFonts w:eastAsiaTheme="minorHAnsi"/>
          <w:szCs w:val="28"/>
          <w:lang w:eastAsia="en-US"/>
        </w:rPr>
        <w:t>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законами.</w:t>
      </w:r>
    </w:p>
    <w:p w:rsidR="0068029B" w:rsidRPr="008E2804" w:rsidRDefault="0068029B" w:rsidP="00555FAD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</w:t>
      </w:r>
      <w:r w:rsidR="00E27109" w:rsidRPr="008E2804">
        <w:rPr>
          <w:rFonts w:eastAsiaTheme="minorHAnsi"/>
          <w:szCs w:val="28"/>
          <w:lang w:eastAsia="en-US"/>
        </w:rPr>
        <w:t>ава принимается за полный месяц»;</w:t>
      </w:r>
    </w:p>
    <w:p w:rsidR="00555FAD" w:rsidRPr="008E2804" w:rsidRDefault="00555FAD" w:rsidP="00555FAD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</w:p>
    <w:p w:rsidR="00E27109" w:rsidRPr="008E2804" w:rsidRDefault="00E27109" w:rsidP="00555FAD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 xml:space="preserve">г) </w:t>
      </w:r>
      <w:r w:rsidR="00E956DA" w:rsidRPr="008E2804">
        <w:rPr>
          <w:rFonts w:eastAsiaTheme="minorHAnsi"/>
          <w:szCs w:val="28"/>
          <w:lang w:eastAsia="en-US"/>
        </w:rPr>
        <w:t>пункт 9 признать утратившим силу</w:t>
      </w:r>
      <w:r w:rsidR="00930F21" w:rsidRPr="008E2804">
        <w:rPr>
          <w:rFonts w:eastAsiaTheme="minorHAnsi"/>
          <w:szCs w:val="28"/>
          <w:lang w:eastAsia="en-US"/>
        </w:rPr>
        <w:t>;</w:t>
      </w:r>
    </w:p>
    <w:p w:rsidR="00555FAD" w:rsidRPr="008E2804" w:rsidRDefault="00555FAD" w:rsidP="00555FAD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</w:p>
    <w:p w:rsidR="00930F21" w:rsidRPr="008E2804" w:rsidRDefault="00555FAD" w:rsidP="00555FAD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8E2804">
        <w:rPr>
          <w:rFonts w:eastAsiaTheme="minorHAnsi"/>
          <w:szCs w:val="28"/>
          <w:lang w:eastAsia="en-US"/>
        </w:rPr>
        <w:t xml:space="preserve">д) дополнить пунктами </w:t>
      </w:r>
      <w:r w:rsidR="00930F21" w:rsidRPr="008E2804">
        <w:rPr>
          <w:rFonts w:eastAsiaTheme="minorHAnsi"/>
          <w:szCs w:val="28"/>
          <w:lang w:eastAsia="en-US"/>
        </w:rPr>
        <w:t>12 и 13 следующего содержания:</w:t>
      </w:r>
    </w:p>
    <w:p w:rsidR="008A286E" w:rsidRPr="008E2804" w:rsidRDefault="00930F21" w:rsidP="00555FA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2804">
        <w:rPr>
          <w:rFonts w:eastAsiaTheme="minorHAnsi"/>
          <w:sz w:val="28"/>
          <w:szCs w:val="28"/>
          <w:lang w:eastAsia="en-US"/>
        </w:rPr>
        <w:lastRenderedPageBreak/>
        <w:t>«12.</w:t>
      </w:r>
      <w:r w:rsidR="00555FAD" w:rsidRPr="008E2804">
        <w:rPr>
          <w:sz w:val="28"/>
          <w:szCs w:val="28"/>
        </w:rPr>
        <w:t xml:space="preserve"> </w:t>
      </w:r>
      <w:r w:rsidR="008A286E" w:rsidRPr="008E2804">
        <w:rPr>
          <w:sz w:val="28"/>
          <w:szCs w:val="28"/>
        </w:rPr>
        <w:t>Орган, осуществляющий государственный земельный надзор, обязан в течение десяти дней со дня выдачи предписания об устранении выявленного нарушения требований земельного законодательства, связанного с неиспользованием для сельскохозяйственного производства земельного участка,</w:t>
      </w:r>
      <w:r w:rsidR="00E956DA" w:rsidRPr="008E2804">
        <w:rPr>
          <w:sz w:val="28"/>
          <w:szCs w:val="28"/>
        </w:rPr>
        <w:t xml:space="preserve"> </w:t>
      </w:r>
      <w:r w:rsidR="008A286E" w:rsidRPr="008E2804">
        <w:rPr>
          <w:sz w:val="28"/>
          <w:szCs w:val="28"/>
        </w:rPr>
        <w:t xml:space="preserve">принадлежащего организации или физическому лицу на праве собственности, праве постоянного (бессрочного) пользования или праве пожизненного наследуемого владения, отнесенного к землям сельскохозяйственного назначения или к землям в составе зон сельскохозяйственного использования в населенных пунктах (за исключением земельных участков, указанных в абзацах четвертом и пятом подпункта 1 </w:t>
      </w:r>
      <w:r w:rsidR="00E956DA" w:rsidRPr="008E2804">
        <w:rPr>
          <w:sz w:val="28"/>
          <w:szCs w:val="28"/>
        </w:rPr>
        <w:t>статьи 9 настоящего Положения</w:t>
      </w:r>
      <w:r w:rsidR="008A286E" w:rsidRPr="008E2804">
        <w:rPr>
          <w:sz w:val="28"/>
          <w:szCs w:val="28"/>
        </w:rPr>
        <w:t>), представлять в налоговый орган по субъекту Российской Федерации сведения о неиспользовании такого земельного участка для сельскохозяйственного производства.</w:t>
      </w:r>
    </w:p>
    <w:p w:rsidR="008A286E" w:rsidRPr="008E2804" w:rsidRDefault="008A286E" w:rsidP="00555FA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2804">
        <w:rPr>
          <w:sz w:val="28"/>
          <w:szCs w:val="28"/>
        </w:rPr>
        <w:t>При установлении органом, осуществляющим государственный земельный надзор, факта устранения указанного нарушения либо при отмене указанного предписания сведения об установлении такого факта либо об отмене такого предписания в течение десяти дней представляются в налоговый орган по субъекту Российской Федерации.</w:t>
      </w:r>
    </w:p>
    <w:p w:rsidR="008A286E" w:rsidRPr="008E2804" w:rsidRDefault="008A286E" w:rsidP="00555FA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2804">
        <w:rPr>
          <w:sz w:val="28"/>
          <w:szCs w:val="28"/>
        </w:rPr>
        <w:t>Форма, порядок ее заполнения, формат и порядок представления сведений, предусмотренных настоящим пунктом,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8A286E" w:rsidRPr="008E2804" w:rsidRDefault="008A286E" w:rsidP="00555FA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2804">
        <w:rPr>
          <w:sz w:val="28"/>
          <w:szCs w:val="28"/>
        </w:rPr>
        <w:t>Сведения, предусмотренные настоящим пунктом, представляются также органом, осуществляющим государственный земельный надзор, в налоговый орган по его запросу в течение пяти дней со дня получения соответствующего запроса.</w:t>
      </w:r>
    </w:p>
    <w:p w:rsidR="008A286E" w:rsidRPr="008E2804" w:rsidRDefault="008A286E" w:rsidP="00555FA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2804">
        <w:rPr>
          <w:sz w:val="28"/>
          <w:szCs w:val="28"/>
        </w:rPr>
        <w:t>Сведения, предусмотренные настоящим пунктом, представляются в налоговые органы бесплатно.</w:t>
      </w:r>
    </w:p>
    <w:p w:rsidR="00555FAD" w:rsidRPr="008E2804" w:rsidRDefault="00555FAD" w:rsidP="00555FA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A286E" w:rsidRPr="008E2804" w:rsidRDefault="008A286E" w:rsidP="00555FA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8E2804">
        <w:rPr>
          <w:sz w:val="28"/>
          <w:szCs w:val="28"/>
        </w:rPr>
        <w:t xml:space="preserve">13. Уполномоченные высшим исполнительным органом государственной власти субъекта Российской Федерации орган исполнительной власти субъекта Российской Федерации или находящееся в его ведении учреждение, которые в соответствии с законодательством субъекта Российской Федерации осуществляют функции в сфере социальной защиты населения, обязаны представлять в налоговый орган по субъекту Российской Федерации сведения о физических лицах, имеющих трех и более </w:t>
      </w:r>
      <w:r w:rsidR="00D63A7A" w:rsidRPr="008E2804">
        <w:rPr>
          <w:sz w:val="28"/>
          <w:szCs w:val="28"/>
        </w:rPr>
        <w:t xml:space="preserve"> </w:t>
      </w:r>
      <w:r w:rsidRPr="008E2804">
        <w:rPr>
          <w:sz w:val="28"/>
          <w:szCs w:val="28"/>
        </w:rPr>
        <w:t>несовершеннолетних детей, ежегодно до 1 марта года, следующего за годом, за который представляются указанные сведения.</w:t>
      </w:r>
    </w:p>
    <w:p w:rsidR="008A286E" w:rsidRPr="008E2804" w:rsidRDefault="008A286E" w:rsidP="00555FA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2804">
        <w:rPr>
          <w:sz w:val="28"/>
          <w:szCs w:val="28"/>
        </w:rPr>
        <w:t>Форма, порядок ее заполнения, формат и порядок представления сведений, предусмотренных настоящим пунктом,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8A286E" w:rsidRPr="008E2804" w:rsidRDefault="008A286E" w:rsidP="00555FAD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2804">
        <w:rPr>
          <w:sz w:val="28"/>
          <w:szCs w:val="28"/>
        </w:rPr>
        <w:t>Сведения, предусмотренные настоящим пунктом, представляются также уполномоченным органом исполнительной власти субъекта Российской Федерации или находящимся в его ведении учреждением, которые в соответствии с законодательством субъекта Российской Федерации осуществляют функции в сфере социальной защиты населения, в налоговый орган по его запросу в течение пяти дней со дня получения соответствующего запроса.</w:t>
      </w:r>
    </w:p>
    <w:p w:rsidR="008A286E" w:rsidRPr="008E2804" w:rsidRDefault="008A286E" w:rsidP="00555FAD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2804">
        <w:rPr>
          <w:sz w:val="28"/>
          <w:szCs w:val="28"/>
        </w:rPr>
        <w:lastRenderedPageBreak/>
        <w:t>Сведения, предусмотренные настоящим пунктом, представляются в налоговые органы бесплатно.»;</w:t>
      </w:r>
    </w:p>
    <w:p w:rsidR="00555FAD" w:rsidRPr="008E2804" w:rsidRDefault="00555FAD" w:rsidP="00555FAD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9C62DC" w:rsidRPr="008E2804" w:rsidRDefault="009C62DC" w:rsidP="00555FAD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E2804">
        <w:rPr>
          <w:sz w:val="28"/>
          <w:szCs w:val="28"/>
        </w:rPr>
        <w:t>7) статью 12 исключить.</w:t>
      </w:r>
    </w:p>
    <w:p w:rsidR="00555FAD" w:rsidRPr="008E2804" w:rsidRDefault="00555FAD" w:rsidP="00555FAD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02E94" w:rsidRPr="008E2804" w:rsidRDefault="0093401B" w:rsidP="00555FAD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  <w:r w:rsidRPr="008E2804">
        <w:t>2</w:t>
      </w:r>
      <w:r w:rsidR="00C304E5" w:rsidRPr="008E2804">
        <w:t>.</w:t>
      </w:r>
      <w:r w:rsidR="00C304E5" w:rsidRPr="008E2804">
        <w:rPr>
          <w:szCs w:val="28"/>
        </w:rPr>
        <w:t xml:space="preserve"> Настоящее решение подлежит официальному опубликованию в газете «Сычевские вести» и размещению на официальном сайте </w:t>
      </w:r>
      <w:r w:rsidR="00793E94" w:rsidRPr="008E2804">
        <w:rPr>
          <w:szCs w:val="28"/>
        </w:rPr>
        <w:t xml:space="preserve">Мальцевского </w:t>
      </w:r>
      <w:r w:rsidR="00C304E5" w:rsidRPr="008E2804">
        <w:rPr>
          <w:szCs w:val="28"/>
        </w:rPr>
        <w:t>сельского поселения Сычевско</w:t>
      </w:r>
      <w:r w:rsidR="00871A38" w:rsidRPr="008E2804">
        <w:rPr>
          <w:szCs w:val="28"/>
        </w:rPr>
        <w:t>го района Смоленской области в</w:t>
      </w:r>
      <w:r w:rsidR="00C304E5" w:rsidRPr="008E2804">
        <w:rPr>
          <w:szCs w:val="28"/>
        </w:rPr>
        <w:t xml:space="preserve"> информа</w:t>
      </w:r>
      <w:r w:rsidR="00555FAD" w:rsidRPr="008E2804">
        <w:rPr>
          <w:szCs w:val="28"/>
        </w:rPr>
        <w:t>ционно</w:t>
      </w:r>
      <w:r w:rsidR="00871A38" w:rsidRPr="008E2804">
        <w:rPr>
          <w:szCs w:val="28"/>
        </w:rPr>
        <w:t xml:space="preserve">- телекоммуникационной </w:t>
      </w:r>
      <w:r w:rsidR="00C304E5" w:rsidRPr="008E2804">
        <w:rPr>
          <w:szCs w:val="28"/>
        </w:rPr>
        <w:t xml:space="preserve">сети Интернет </w:t>
      </w:r>
      <w:hyperlink r:id="rId20" w:history="1">
        <w:r w:rsidR="00C304E5" w:rsidRPr="008E2804">
          <w:rPr>
            <w:rStyle w:val="a8"/>
            <w:color w:val="auto"/>
            <w:szCs w:val="28"/>
            <w:lang w:val="en-US"/>
          </w:rPr>
          <w:t>http</w:t>
        </w:r>
        <w:r w:rsidR="00C304E5" w:rsidRPr="008E2804">
          <w:rPr>
            <w:rStyle w:val="a8"/>
            <w:color w:val="auto"/>
            <w:szCs w:val="28"/>
          </w:rPr>
          <w:t>://</w:t>
        </w:r>
        <w:r w:rsidR="00C304E5" w:rsidRPr="008E2804">
          <w:rPr>
            <w:rStyle w:val="a8"/>
            <w:color w:val="auto"/>
            <w:szCs w:val="28"/>
            <w:lang w:val="en-US"/>
          </w:rPr>
          <w:t>malc</w:t>
        </w:r>
        <w:r w:rsidR="00C304E5" w:rsidRPr="008E2804">
          <w:rPr>
            <w:rStyle w:val="a8"/>
            <w:color w:val="auto"/>
            <w:szCs w:val="28"/>
          </w:rPr>
          <w:t>-</w:t>
        </w:r>
        <w:r w:rsidR="00C304E5" w:rsidRPr="008E2804">
          <w:rPr>
            <w:rStyle w:val="a8"/>
            <w:color w:val="auto"/>
            <w:szCs w:val="28"/>
            <w:lang w:val="en-US"/>
          </w:rPr>
          <w:t>sp</w:t>
        </w:r>
        <w:r w:rsidR="00C304E5" w:rsidRPr="008E2804">
          <w:rPr>
            <w:rStyle w:val="a8"/>
            <w:color w:val="auto"/>
            <w:szCs w:val="28"/>
          </w:rPr>
          <w:t>.</w:t>
        </w:r>
        <w:r w:rsidR="00C304E5" w:rsidRPr="008E2804">
          <w:rPr>
            <w:rStyle w:val="a8"/>
            <w:color w:val="auto"/>
            <w:szCs w:val="28"/>
            <w:lang w:val="en-US"/>
          </w:rPr>
          <w:t>admin</w:t>
        </w:r>
        <w:r w:rsidR="00C304E5" w:rsidRPr="008E2804">
          <w:rPr>
            <w:rStyle w:val="a8"/>
            <w:color w:val="auto"/>
            <w:szCs w:val="28"/>
          </w:rPr>
          <w:t>-</w:t>
        </w:r>
        <w:r w:rsidR="00C304E5" w:rsidRPr="008E2804">
          <w:rPr>
            <w:rStyle w:val="a8"/>
            <w:color w:val="auto"/>
            <w:szCs w:val="28"/>
            <w:lang w:val="en-US"/>
          </w:rPr>
          <w:t>smolensk</w:t>
        </w:r>
        <w:r w:rsidR="00C304E5" w:rsidRPr="008E2804">
          <w:rPr>
            <w:rStyle w:val="a8"/>
            <w:color w:val="auto"/>
            <w:szCs w:val="28"/>
          </w:rPr>
          <w:t>.</w:t>
        </w:r>
        <w:r w:rsidR="00C304E5" w:rsidRPr="008E2804">
          <w:rPr>
            <w:rStyle w:val="a8"/>
            <w:color w:val="auto"/>
            <w:szCs w:val="28"/>
            <w:lang w:val="en-US"/>
          </w:rPr>
          <w:t>ru</w:t>
        </w:r>
      </w:hyperlink>
      <w:r w:rsidR="00C304E5" w:rsidRPr="008E2804">
        <w:rPr>
          <w:szCs w:val="28"/>
        </w:rPr>
        <w:t>.</w:t>
      </w:r>
    </w:p>
    <w:p w:rsidR="003C259D" w:rsidRPr="008E2804" w:rsidRDefault="0093401B" w:rsidP="00C304E5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  <w:r w:rsidRPr="008E2804">
        <w:t>3</w:t>
      </w:r>
      <w:r w:rsidR="003C259D" w:rsidRPr="008E2804">
        <w:t>. Настоящее решение вступает в силу со дня его официального опубликования за исключением положений абзаца четвертого подпункта 1 статьи 9.</w:t>
      </w:r>
    </w:p>
    <w:p w:rsidR="00927029" w:rsidRPr="008E2804" w:rsidRDefault="0093401B" w:rsidP="00C304E5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  <w:r w:rsidRPr="008E2804">
        <w:t>4</w:t>
      </w:r>
      <w:r w:rsidR="00927029" w:rsidRPr="008E2804">
        <w:t xml:space="preserve">. Положения абзаца четвертого подпункта 1 статьи 9 вступают в силу с 1 января 2020 года. </w:t>
      </w:r>
    </w:p>
    <w:p w:rsidR="00802E94" w:rsidRPr="008E2804" w:rsidRDefault="00802E94" w:rsidP="00802E94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</w:p>
    <w:p w:rsidR="00802E94" w:rsidRPr="008E2804" w:rsidRDefault="00802E94" w:rsidP="00802E94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</w:p>
    <w:p w:rsidR="00802E94" w:rsidRPr="008E2804" w:rsidRDefault="00802E94" w:rsidP="00802E94">
      <w:pPr>
        <w:tabs>
          <w:tab w:val="left" w:pos="1960"/>
        </w:tabs>
        <w:autoSpaceDE w:val="0"/>
        <w:autoSpaceDN w:val="0"/>
        <w:adjustRightInd w:val="0"/>
        <w:ind w:firstLine="540"/>
        <w:jc w:val="both"/>
      </w:pPr>
    </w:p>
    <w:p w:rsidR="00802E94" w:rsidRPr="008E2804" w:rsidRDefault="00802E94" w:rsidP="00802E94">
      <w:pPr>
        <w:jc w:val="both"/>
        <w:rPr>
          <w:szCs w:val="28"/>
        </w:rPr>
      </w:pPr>
      <w:r w:rsidRPr="008E2804">
        <w:rPr>
          <w:szCs w:val="28"/>
        </w:rPr>
        <w:t>Глава муниципального образования</w:t>
      </w:r>
    </w:p>
    <w:p w:rsidR="00802E94" w:rsidRPr="008E2804" w:rsidRDefault="00EC64E7" w:rsidP="00802E94">
      <w:pPr>
        <w:jc w:val="both"/>
        <w:rPr>
          <w:szCs w:val="28"/>
        </w:rPr>
      </w:pPr>
      <w:r w:rsidRPr="008E2804">
        <w:rPr>
          <w:szCs w:val="28"/>
        </w:rPr>
        <w:t xml:space="preserve">Мальцевского сельского </w:t>
      </w:r>
      <w:r w:rsidR="00802E94" w:rsidRPr="008E2804">
        <w:rPr>
          <w:szCs w:val="28"/>
        </w:rPr>
        <w:t>поселения</w:t>
      </w:r>
    </w:p>
    <w:p w:rsidR="00802E94" w:rsidRPr="008E2804" w:rsidRDefault="00802E94" w:rsidP="00802E94">
      <w:pPr>
        <w:jc w:val="both"/>
        <w:rPr>
          <w:szCs w:val="28"/>
        </w:rPr>
      </w:pPr>
      <w:r w:rsidRPr="008E2804">
        <w:rPr>
          <w:szCs w:val="28"/>
        </w:rPr>
        <w:t xml:space="preserve">Сычевского района Смоленской области                      </w:t>
      </w:r>
      <w:r w:rsidR="00D63A7A" w:rsidRPr="008E2804">
        <w:rPr>
          <w:szCs w:val="28"/>
        </w:rPr>
        <w:t xml:space="preserve">                   </w:t>
      </w:r>
      <w:r w:rsidR="0033504E" w:rsidRPr="008E2804">
        <w:rPr>
          <w:szCs w:val="28"/>
        </w:rPr>
        <w:t xml:space="preserve">    </w:t>
      </w:r>
      <w:r w:rsidR="00D63A7A" w:rsidRPr="008E2804">
        <w:rPr>
          <w:szCs w:val="28"/>
        </w:rPr>
        <w:t xml:space="preserve">     О.И.</w:t>
      </w:r>
      <w:r w:rsidR="0033504E" w:rsidRPr="008E2804">
        <w:rPr>
          <w:szCs w:val="28"/>
        </w:rPr>
        <w:t xml:space="preserve"> </w:t>
      </w:r>
      <w:r w:rsidR="00D63A7A" w:rsidRPr="008E2804">
        <w:rPr>
          <w:szCs w:val="28"/>
        </w:rPr>
        <w:t>Семенова</w:t>
      </w:r>
      <w:r w:rsidRPr="008E2804">
        <w:rPr>
          <w:szCs w:val="28"/>
        </w:rPr>
        <w:t xml:space="preserve">                           </w:t>
      </w:r>
    </w:p>
    <w:p w:rsidR="00802E94" w:rsidRPr="008E2804" w:rsidRDefault="00802E94" w:rsidP="00802E94"/>
    <w:p w:rsidR="00802E94" w:rsidRPr="008E2804" w:rsidRDefault="00802E94" w:rsidP="00802E94"/>
    <w:p w:rsidR="001A4FF3" w:rsidRPr="008E2804" w:rsidRDefault="001A4FF3"/>
    <w:sectPr w:rsidR="001A4FF3" w:rsidRPr="008E2804" w:rsidSect="009E6266">
      <w:headerReference w:type="even" r:id="rId21"/>
      <w:headerReference w:type="defaul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01" w:rsidRDefault="00772201" w:rsidP="00855356">
      <w:r>
        <w:separator/>
      </w:r>
    </w:p>
  </w:endnote>
  <w:endnote w:type="continuationSeparator" w:id="1">
    <w:p w:rsidR="00772201" w:rsidRDefault="00772201" w:rsidP="0085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01" w:rsidRDefault="00772201" w:rsidP="00855356">
      <w:r>
        <w:separator/>
      </w:r>
    </w:p>
  </w:footnote>
  <w:footnote w:type="continuationSeparator" w:id="1">
    <w:p w:rsidR="00772201" w:rsidRDefault="00772201" w:rsidP="00855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64" w:rsidRDefault="006723F7" w:rsidP="009E62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2E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0264" w:rsidRDefault="007722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64" w:rsidRDefault="006723F7" w:rsidP="009E62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2E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2804">
      <w:rPr>
        <w:rStyle w:val="a5"/>
        <w:noProof/>
      </w:rPr>
      <w:t>4</w:t>
    </w:r>
    <w:r>
      <w:rPr>
        <w:rStyle w:val="a5"/>
      </w:rPr>
      <w:fldChar w:fldCharType="end"/>
    </w:r>
  </w:p>
  <w:p w:rsidR="00250264" w:rsidRDefault="007722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E94"/>
    <w:rsid w:val="000644FD"/>
    <w:rsid w:val="000B4E09"/>
    <w:rsid w:val="000C0E50"/>
    <w:rsid w:val="000E3C3D"/>
    <w:rsid w:val="000F01E4"/>
    <w:rsid w:val="00136B79"/>
    <w:rsid w:val="00175DFA"/>
    <w:rsid w:val="001862F1"/>
    <w:rsid w:val="001A4FF3"/>
    <w:rsid w:val="001D6B48"/>
    <w:rsid w:val="0023218A"/>
    <w:rsid w:val="002627B9"/>
    <w:rsid w:val="00277C0B"/>
    <w:rsid w:val="002D1343"/>
    <w:rsid w:val="0031494A"/>
    <w:rsid w:val="0033504E"/>
    <w:rsid w:val="0034097A"/>
    <w:rsid w:val="003C259D"/>
    <w:rsid w:val="003F70DB"/>
    <w:rsid w:val="00404F9F"/>
    <w:rsid w:val="00425C5F"/>
    <w:rsid w:val="00432FE9"/>
    <w:rsid w:val="00450368"/>
    <w:rsid w:val="004723D7"/>
    <w:rsid w:val="00483F3B"/>
    <w:rsid w:val="004C460C"/>
    <w:rsid w:val="004D3A2F"/>
    <w:rsid w:val="004F048F"/>
    <w:rsid w:val="005161DF"/>
    <w:rsid w:val="00531B71"/>
    <w:rsid w:val="00532D75"/>
    <w:rsid w:val="00555FAD"/>
    <w:rsid w:val="0057378C"/>
    <w:rsid w:val="00622D37"/>
    <w:rsid w:val="0067183A"/>
    <w:rsid w:val="006723F7"/>
    <w:rsid w:val="00677000"/>
    <w:rsid w:val="0068029B"/>
    <w:rsid w:val="00683D61"/>
    <w:rsid w:val="006B2F11"/>
    <w:rsid w:val="006C2D65"/>
    <w:rsid w:val="006D15A0"/>
    <w:rsid w:val="006E4A0A"/>
    <w:rsid w:val="007664BE"/>
    <w:rsid w:val="00772201"/>
    <w:rsid w:val="0077353B"/>
    <w:rsid w:val="00793E94"/>
    <w:rsid w:val="007C2AD8"/>
    <w:rsid w:val="007D28E5"/>
    <w:rsid w:val="007E1F3C"/>
    <w:rsid w:val="00802E94"/>
    <w:rsid w:val="00855356"/>
    <w:rsid w:val="00871A38"/>
    <w:rsid w:val="00894C65"/>
    <w:rsid w:val="008A286E"/>
    <w:rsid w:val="008D6740"/>
    <w:rsid w:val="008E2804"/>
    <w:rsid w:val="00927029"/>
    <w:rsid w:val="00930F21"/>
    <w:rsid w:val="0093401B"/>
    <w:rsid w:val="00936F9C"/>
    <w:rsid w:val="009C62DC"/>
    <w:rsid w:val="00A24C81"/>
    <w:rsid w:val="00A4497F"/>
    <w:rsid w:val="00A65CAE"/>
    <w:rsid w:val="00A86366"/>
    <w:rsid w:val="00A94BC5"/>
    <w:rsid w:val="00AD2D26"/>
    <w:rsid w:val="00B03238"/>
    <w:rsid w:val="00B47E19"/>
    <w:rsid w:val="00B57EBB"/>
    <w:rsid w:val="00BA72CC"/>
    <w:rsid w:val="00BB7684"/>
    <w:rsid w:val="00C0063B"/>
    <w:rsid w:val="00C304E5"/>
    <w:rsid w:val="00C32730"/>
    <w:rsid w:val="00C60BC9"/>
    <w:rsid w:val="00C703BE"/>
    <w:rsid w:val="00C8399E"/>
    <w:rsid w:val="00CA2CF5"/>
    <w:rsid w:val="00CB0359"/>
    <w:rsid w:val="00CD1BE9"/>
    <w:rsid w:val="00D511F2"/>
    <w:rsid w:val="00D63A7A"/>
    <w:rsid w:val="00DA0D72"/>
    <w:rsid w:val="00DB6A82"/>
    <w:rsid w:val="00DD2548"/>
    <w:rsid w:val="00DD6136"/>
    <w:rsid w:val="00E27109"/>
    <w:rsid w:val="00E860E2"/>
    <w:rsid w:val="00E956DA"/>
    <w:rsid w:val="00EA3FDC"/>
    <w:rsid w:val="00EA799A"/>
    <w:rsid w:val="00EC64E7"/>
    <w:rsid w:val="00EF3652"/>
    <w:rsid w:val="00F11CFB"/>
    <w:rsid w:val="00F34E42"/>
    <w:rsid w:val="00F721AE"/>
    <w:rsid w:val="00F76885"/>
    <w:rsid w:val="00F82A31"/>
    <w:rsid w:val="00FC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E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E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802E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02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802E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2E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02E94"/>
  </w:style>
  <w:style w:type="paragraph" w:customStyle="1" w:styleId="ConsPlusTitle">
    <w:name w:val="ConsPlusTitle"/>
    <w:rsid w:val="00802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qFormat/>
    <w:rsid w:val="00802E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A286E"/>
    <w:pPr>
      <w:spacing w:before="100" w:beforeAutospacing="1" w:after="100" w:afterAutospacing="1"/>
    </w:pPr>
    <w:rPr>
      <w:sz w:val="24"/>
    </w:rPr>
  </w:style>
  <w:style w:type="character" w:styleId="a8">
    <w:name w:val="Hyperlink"/>
    <w:basedOn w:val="a0"/>
    <w:unhideWhenUsed/>
    <w:rsid w:val="00C304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consultantplus://offline/ref=D1307841A669489E1CDE300BA72382724F9D36C0D27CF1AF05AC94CDC16FB4245D247C3E87B6AE68EBB3518A9088FA9A2B31827194FBB6E5MB30F" TargetMode="External"/><Relationship Id="rId18" Type="http://schemas.openxmlformats.org/officeDocument/2006/relationships/hyperlink" Target="consultantplus://offline/ref=D1307841A669489E1CDE300BA72382724E9733CCD37DF1AF05AC94CDC16FB4245D247C3E84B1A661BEE9418ED9DDF3842E2F9D738AF8MB3F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AF5B8F6ED422A88632089086CD5B48816FC6A81E1FFA68B787CF39D766EAA22D8667B9B9C373618E02C5F8AA9941D43759F4F2C486B245Di1w0F" TargetMode="External"/><Relationship Id="rId17" Type="http://schemas.openxmlformats.org/officeDocument/2006/relationships/hyperlink" Target="consultantplus://offline/ref=D1307841A669489E1CDE300BA72382724E9733CCD37DF1AF05AC94CDC16FB4245D247C3E84B1AB61BEE9418ED9DDF3842E2F9D738AF8MB3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307841A669489E1CDE300BA72382724E9733CCD37DF1AF05AC94CDC16FB4245D247C3E87B5AF68E1EC549F81D0F79E312E836F88F9B7ME3DF" TargetMode="External"/><Relationship Id="rId20" Type="http://schemas.openxmlformats.org/officeDocument/2006/relationships/hyperlink" Target="http://malc-sp.admin-smolensk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ACC5959B68EF83811310568BBCEDC49BDCBF4420E0A92A260750C7FF7BC513012FBD1F939A3EBF0E157C396DU8HC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307841A669489E1CDE300BA72382724E9733CCD37DF1AF05AC94CDC16FB4245D247C3E83B5A66BE1EC549F81D0F79E312E836F88F9B7ME3D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3ACC5959B68EF83811310568BBCEDC49BDCBF4427E8A92A260750C7FF7BC513132FE513939D20BC0C002A6828D0F65CDFFD1358680D5AF7UFH9L" TargetMode="External"/><Relationship Id="rId19" Type="http://schemas.openxmlformats.org/officeDocument/2006/relationships/hyperlink" Target="consultantplus://offline/ref=D1307841A669489E1CDE300BA72382724E9733CCD37DF1AF05AC94CDC16FB4245D247C3E80B2AF63E1EC549F81D0F79E312E836F88F9B7ME3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68B847858C28F7FCB47D4B9A896005EB5F00518A4D56A842A4C6E933F72686064BF1D1841EE76645C81194F6E0B3D2B098BD3A537EB6A5a7F" TargetMode="External"/><Relationship Id="rId14" Type="http://schemas.openxmlformats.org/officeDocument/2006/relationships/hyperlink" Target="consultantplus://offline/ref=D1307841A669489E1CDE300BA72382724F9D34C9DA78F1AF05AC94CDC16FB4245D247C3E87B6AE6AE9B3518A9088FA9A2B31827194FBB6E5MB30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FCD1-D23A-45DF-94D1-20E905A3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2019-10-21T12:02:00Z</cp:lastPrinted>
  <dcterms:created xsi:type="dcterms:W3CDTF">2019-10-21T09:22:00Z</dcterms:created>
  <dcterms:modified xsi:type="dcterms:W3CDTF">2019-10-24T08:22:00Z</dcterms:modified>
</cp:coreProperties>
</file>