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57" w:rsidRPr="007842B0" w:rsidRDefault="006A0857" w:rsidP="006A0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УВЕДОМЛЕНИЕ</w:t>
      </w:r>
    </w:p>
    <w:p w:rsidR="006A0857" w:rsidRDefault="006A0857" w:rsidP="00F832DD">
      <w:pPr>
        <w:pStyle w:val="ConsPlusTitle"/>
        <w:tabs>
          <w:tab w:val="left" w:pos="1095"/>
          <w:tab w:val="center" w:pos="7426"/>
        </w:tabs>
        <w:jc w:val="center"/>
        <w:rPr>
          <w:rFonts w:ascii="Times New Roman" w:eastAsia="Times New Roman" w:hAnsi="Times New Roman" w:cs="Times New Roman"/>
          <w:b w:val="0"/>
          <w:bCs w:val="0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об общественном обсуждении </w:t>
      </w:r>
      <w:proofErr w:type="gramStart"/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проекта </w:t>
      </w:r>
      <w:r w:rsidR="0022123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</w:t>
      </w:r>
      <w:r w:rsidR="0022123B">
        <w:rPr>
          <w:rFonts w:ascii="Times New Roman" w:hAnsi="Times New Roman"/>
          <w:sz w:val="28"/>
          <w:szCs w:val="28"/>
        </w:rPr>
        <w:t>рограммы</w:t>
      </w:r>
      <w:r w:rsidR="0022123B" w:rsidRPr="00D77235">
        <w:rPr>
          <w:rFonts w:ascii="Times New Roman" w:hAnsi="Times New Roman"/>
          <w:sz w:val="28"/>
          <w:szCs w:val="28"/>
        </w:rPr>
        <w:t xml:space="preserve"> профилактики рисков причинения</w:t>
      </w:r>
      <w:proofErr w:type="gramEnd"/>
      <w:r w:rsidR="0022123B" w:rsidRPr="00D77235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по муниципальному контролю </w:t>
      </w:r>
      <w:r w:rsidR="0022123B">
        <w:rPr>
          <w:rFonts w:ascii="Times New Roman" w:hAnsi="Times New Roman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22123B" w:rsidRPr="00D77235">
        <w:rPr>
          <w:rFonts w:ascii="Times New Roman" w:hAnsi="Times New Roman"/>
          <w:sz w:val="28"/>
          <w:szCs w:val="28"/>
        </w:rPr>
        <w:t xml:space="preserve"> </w:t>
      </w:r>
      <w:r w:rsidR="0022123B">
        <w:rPr>
          <w:rFonts w:ascii="Times New Roman" w:hAnsi="Times New Roman"/>
          <w:sz w:val="28"/>
          <w:szCs w:val="28"/>
        </w:rPr>
        <w:t>Мальцевского сельского поселения</w:t>
      </w:r>
      <w:r w:rsidR="0022123B" w:rsidRPr="00D772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123B" w:rsidRPr="00D77235">
        <w:rPr>
          <w:rFonts w:ascii="Times New Roman" w:hAnsi="Times New Roman"/>
          <w:sz w:val="28"/>
          <w:szCs w:val="28"/>
        </w:rPr>
        <w:t>Сычевск</w:t>
      </w:r>
      <w:r w:rsidR="0022123B">
        <w:rPr>
          <w:rFonts w:ascii="Times New Roman" w:hAnsi="Times New Roman"/>
          <w:sz w:val="28"/>
          <w:szCs w:val="28"/>
        </w:rPr>
        <w:t>ого</w:t>
      </w:r>
      <w:proofErr w:type="spellEnd"/>
      <w:r w:rsidR="0022123B" w:rsidRPr="00D77235">
        <w:rPr>
          <w:rFonts w:ascii="Times New Roman" w:hAnsi="Times New Roman"/>
          <w:sz w:val="28"/>
          <w:szCs w:val="28"/>
        </w:rPr>
        <w:t xml:space="preserve"> район</w:t>
      </w:r>
      <w:r w:rsidR="0022123B">
        <w:rPr>
          <w:rFonts w:ascii="Times New Roman" w:hAnsi="Times New Roman"/>
          <w:sz w:val="28"/>
          <w:szCs w:val="28"/>
        </w:rPr>
        <w:t>а</w:t>
      </w:r>
      <w:r w:rsidR="0022123B" w:rsidRPr="00D77235">
        <w:rPr>
          <w:rFonts w:ascii="Times New Roman" w:hAnsi="Times New Roman"/>
          <w:sz w:val="28"/>
          <w:szCs w:val="28"/>
        </w:rPr>
        <w:t xml:space="preserve"> Смоленской области на 202</w:t>
      </w:r>
      <w:r w:rsidR="0022123B">
        <w:rPr>
          <w:rFonts w:ascii="Times New Roman" w:hAnsi="Times New Roman"/>
          <w:sz w:val="28"/>
          <w:szCs w:val="28"/>
        </w:rPr>
        <w:t>4</w:t>
      </w:r>
      <w:r w:rsidR="0022123B" w:rsidRPr="00D77235">
        <w:rPr>
          <w:rFonts w:ascii="Times New Roman" w:hAnsi="Times New Roman"/>
          <w:sz w:val="28"/>
          <w:szCs w:val="28"/>
        </w:rPr>
        <w:t xml:space="preserve"> год</w:t>
      </w:r>
    </w:p>
    <w:p w:rsidR="007842B0" w:rsidRPr="007842B0" w:rsidRDefault="007842B0" w:rsidP="006A0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6A0857" w:rsidRPr="007842B0" w:rsidRDefault="006A0857" w:rsidP="007842B0">
      <w:pPr>
        <w:pStyle w:val="ConsPlusTitle"/>
        <w:tabs>
          <w:tab w:val="left" w:pos="1095"/>
          <w:tab w:val="center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Администрация 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Мальцевского сельского поселения </w:t>
      </w:r>
      <w:proofErr w:type="spellStart"/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Сычевск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ого</w:t>
      </w:r>
      <w:proofErr w:type="spellEnd"/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района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Смоленской области уведомляет о проведении общественного обсуждения проекта </w:t>
      </w:r>
      <w:r w:rsidR="0022123B">
        <w:rPr>
          <w:rFonts w:ascii="Times New Roman" w:hAnsi="Times New Roman"/>
          <w:sz w:val="28"/>
          <w:szCs w:val="28"/>
        </w:rPr>
        <w:t>Программы</w:t>
      </w:r>
      <w:r w:rsidR="0022123B" w:rsidRPr="00D77235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</w:t>
      </w:r>
      <w:r w:rsidR="0022123B">
        <w:rPr>
          <w:rFonts w:ascii="Times New Roman" w:hAnsi="Times New Roman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22123B" w:rsidRPr="00D77235">
        <w:rPr>
          <w:rFonts w:ascii="Times New Roman" w:hAnsi="Times New Roman"/>
          <w:sz w:val="28"/>
          <w:szCs w:val="28"/>
        </w:rPr>
        <w:t xml:space="preserve"> </w:t>
      </w:r>
      <w:r w:rsidR="0022123B">
        <w:rPr>
          <w:rFonts w:ascii="Times New Roman" w:hAnsi="Times New Roman"/>
          <w:sz w:val="28"/>
          <w:szCs w:val="28"/>
        </w:rPr>
        <w:t>Мальцевского сельского поселения</w:t>
      </w:r>
      <w:r w:rsidR="0022123B" w:rsidRPr="00D772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123B" w:rsidRPr="00D77235">
        <w:rPr>
          <w:rFonts w:ascii="Times New Roman" w:hAnsi="Times New Roman"/>
          <w:sz w:val="28"/>
          <w:szCs w:val="28"/>
        </w:rPr>
        <w:t>Сычевск</w:t>
      </w:r>
      <w:r w:rsidR="0022123B">
        <w:rPr>
          <w:rFonts w:ascii="Times New Roman" w:hAnsi="Times New Roman"/>
          <w:sz w:val="28"/>
          <w:szCs w:val="28"/>
        </w:rPr>
        <w:t>ого</w:t>
      </w:r>
      <w:proofErr w:type="spellEnd"/>
      <w:r w:rsidR="0022123B" w:rsidRPr="00D77235">
        <w:rPr>
          <w:rFonts w:ascii="Times New Roman" w:hAnsi="Times New Roman"/>
          <w:sz w:val="28"/>
          <w:szCs w:val="28"/>
        </w:rPr>
        <w:t xml:space="preserve"> район</w:t>
      </w:r>
      <w:r w:rsidR="0022123B">
        <w:rPr>
          <w:rFonts w:ascii="Times New Roman" w:hAnsi="Times New Roman"/>
          <w:sz w:val="28"/>
          <w:szCs w:val="28"/>
        </w:rPr>
        <w:t>а</w:t>
      </w:r>
      <w:r w:rsidR="0022123B" w:rsidRPr="00D77235">
        <w:rPr>
          <w:rFonts w:ascii="Times New Roman" w:hAnsi="Times New Roman"/>
          <w:sz w:val="28"/>
          <w:szCs w:val="28"/>
        </w:rPr>
        <w:t xml:space="preserve"> Смоленской области на 202</w:t>
      </w:r>
      <w:r w:rsidR="0022123B">
        <w:rPr>
          <w:rFonts w:ascii="Times New Roman" w:hAnsi="Times New Roman"/>
          <w:sz w:val="28"/>
          <w:szCs w:val="28"/>
        </w:rPr>
        <w:t>4</w:t>
      </w:r>
      <w:r w:rsidR="0022123B" w:rsidRPr="00D77235">
        <w:rPr>
          <w:rFonts w:ascii="Times New Roman" w:hAnsi="Times New Roman"/>
          <w:sz w:val="28"/>
          <w:szCs w:val="28"/>
        </w:rPr>
        <w:t xml:space="preserve"> год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  <w:proofErr w:type="gramEnd"/>
    </w:p>
    <w:p w:rsid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Разработчик проекта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: </w:t>
      </w:r>
      <w:r w:rsidR="007842B0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Администрация 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Мальцевского сельского поселения </w:t>
      </w:r>
      <w:proofErr w:type="spellStart"/>
      <w:r w:rsidR="007842B0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Сычевск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ого</w:t>
      </w:r>
      <w:proofErr w:type="spellEnd"/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района</w:t>
      </w:r>
      <w:r w:rsidR="007842B0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Смоленской области 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Срок проведения общественного обсуждения</w:t>
      </w:r>
      <w:r w:rsidR="007853F4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: с 1 октября 2023 года по 1 ноября 2023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года.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Срок рассмотрения предложений:</w:t>
      </w:r>
      <w:r w:rsidR="007853F4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со 2 ноября 2023 года  по 11 ноября  2023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года.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С текстом проекта можно ознакомиться: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 по адресу: Смоленская область, </w:t>
      </w:r>
      <w:proofErr w:type="spellStart"/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Сычев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ий</w:t>
      </w:r>
      <w:proofErr w:type="spellEnd"/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район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</w:t>
      </w:r>
      <w:r w:rsidR="007853F4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д. </w:t>
      </w:r>
      <w:proofErr w:type="spellStart"/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Мальцево</w:t>
      </w:r>
      <w:proofErr w:type="spellEnd"/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ул. Октябрьская, 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д. 1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; телефон 8 (48130) 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2-57-21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2-56-6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0 с понедельника по пятницу с 08.00 до 17.00.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Порядок направления предложений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по представленному проекту: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1. По электронной почте в виде прикрепленного файла на адрес: </w:t>
      </w:r>
      <w:proofErr w:type="spellStart"/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>malc</w:t>
      </w:r>
      <w:proofErr w:type="spellEnd"/>
      <w:r w:rsidR="007842B0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_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>sp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@</w:t>
      </w:r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>mail</w:t>
      </w:r>
      <w:r w:rsidR="007842B0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  <w:proofErr w:type="spellStart"/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>ru</w:t>
      </w:r>
      <w:proofErr w:type="spellEnd"/>
      <w:r w:rsid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:rsidR="006A0857" w:rsidRPr="007842B0" w:rsidRDefault="007842B0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2. По почте на адрес: 215258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Смоленская область, </w:t>
      </w:r>
      <w:proofErr w:type="spellStart"/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Сычев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район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д.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Мальцево</w:t>
      </w:r>
      <w:proofErr w:type="spellEnd"/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ул. Октябрьская, 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д. 1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Администрация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Мальцевского  сельского поселения </w:t>
      </w:r>
      <w:proofErr w:type="spellStart"/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Сычевск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ого</w:t>
      </w:r>
      <w:proofErr w:type="spellEnd"/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Смоленской области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направлении предложений по проекту, вынесенному на общественное обсуждение, участники общественного обсуждения </w:t>
      </w: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указывают: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граждане – фамилию, имя, отчество (при наличии);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юридические лица – официальное наименование; почтовый и электронный (при наличии) адрес, контактный телефон.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Контактные лица по вопросам направления замечаний и предложений:</w:t>
      </w:r>
    </w:p>
    <w:p w:rsidR="006D23FF" w:rsidRPr="007842B0" w:rsidRDefault="007842B0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Сергеева Людмила Викторовна – специалист 1 категории 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Мальцевского сельского поселения </w:t>
      </w:r>
      <w:proofErr w:type="spellStart"/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Сычевск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района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Смоленской области, телефон 8(48130)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2-56-60</w:t>
      </w:r>
      <w:r w:rsidR="006A0857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Примечание: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1. В период общественного обсуждения все заинтересованные лица могут направлять свои предложения по данному проекту.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2. Предложения представителей общественности к проекту Программы профилактики носят рекомендательный характер.</w:t>
      </w:r>
    </w:p>
    <w:p w:rsidR="006A0857" w:rsidRPr="007842B0" w:rsidRDefault="006A0857" w:rsidP="006A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3. Предложения представителей общественности, поступившие после срока завершения проведения обсуждения, а также анонимные предложения, предложения, не касающиеся предмета проекта Программы профилактики, не учитываются при его доработке и рассматриваются в порядке, установленном Федераль</w:t>
      </w:r>
      <w:r w:rsidR="007853F4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ным законом от 02.05.2006 № 59-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ФЗ</w:t>
      </w:r>
      <w:r w:rsidR="00947E1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</w:t>
      </w:r>
      <w:r w:rsidR="007853F4"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«</w:t>
      </w:r>
      <w:r w:rsidRPr="007842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 порядке рассмотрения обращений граждан  Российской Федерации».</w:t>
      </w:r>
    </w:p>
    <w:p w:rsidR="000132F5" w:rsidRDefault="000132F5"/>
    <w:sectPr w:rsidR="000132F5" w:rsidSect="0001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0857"/>
    <w:rsid w:val="000132F5"/>
    <w:rsid w:val="0022123B"/>
    <w:rsid w:val="002F2523"/>
    <w:rsid w:val="006A0857"/>
    <w:rsid w:val="006D23FF"/>
    <w:rsid w:val="007842B0"/>
    <w:rsid w:val="007853F4"/>
    <w:rsid w:val="00947E18"/>
    <w:rsid w:val="00C42BE5"/>
    <w:rsid w:val="00F8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857"/>
    <w:rPr>
      <w:b/>
      <w:bCs/>
    </w:rPr>
  </w:style>
  <w:style w:type="paragraph" w:customStyle="1" w:styleId="ConsPlusTitle">
    <w:name w:val="ConsPlusTitle"/>
    <w:rsid w:val="007842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Golubeva_EV</dc:creator>
  <cp:lastModifiedBy>Пользователь Windows</cp:lastModifiedBy>
  <cp:revision>2</cp:revision>
  <cp:lastPrinted>2023-10-11T06:32:00Z</cp:lastPrinted>
  <dcterms:created xsi:type="dcterms:W3CDTF">2023-10-11T09:12:00Z</dcterms:created>
  <dcterms:modified xsi:type="dcterms:W3CDTF">2023-10-11T09:12:00Z</dcterms:modified>
</cp:coreProperties>
</file>